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8AC6" w14:textId="4F98A6E0" w:rsidR="00840A1B" w:rsidRPr="0039774C" w:rsidRDefault="00635EA6" w:rsidP="00635EA6">
      <w:pPr>
        <w:jc w:val="center"/>
        <w:rPr>
          <w:rFonts w:cstheme="minorHAnsi"/>
          <w:b/>
          <w:bCs/>
          <w:color w:val="2F5496" w:themeColor="accent1" w:themeShade="BF"/>
          <w:sz w:val="30"/>
          <w:szCs w:val="30"/>
        </w:rPr>
      </w:pPr>
      <w:r w:rsidRPr="0039774C">
        <w:rPr>
          <w:rFonts w:cstheme="minorHAnsi"/>
          <w:b/>
          <w:bCs/>
          <w:color w:val="2F5496" w:themeColor="accent1" w:themeShade="BF"/>
          <w:sz w:val="30"/>
          <w:szCs w:val="30"/>
        </w:rPr>
        <w:t xml:space="preserve">Announcement &amp; </w:t>
      </w:r>
      <w:r w:rsidR="007901A6">
        <w:rPr>
          <w:rFonts w:cstheme="minorHAnsi"/>
          <w:b/>
          <w:bCs/>
          <w:color w:val="2F5496" w:themeColor="accent1" w:themeShade="BF"/>
          <w:sz w:val="30"/>
          <w:szCs w:val="30"/>
        </w:rPr>
        <w:t>Reference Form</w:t>
      </w:r>
    </w:p>
    <w:p w14:paraId="457386F4" w14:textId="6D694F46" w:rsidR="00635EA6" w:rsidRPr="0039774C" w:rsidRDefault="00635EA6" w:rsidP="00635EA6">
      <w:pPr>
        <w:rPr>
          <w:rFonts w:cstheme="minorHAnsi"/>
        </w:rPr>
      </w:pPr>
    </w:p>
    <w:p w14:paraId="304A8131" w14:textId="43912A99" w:rsidR="00635EA6" w:rsidRPr="00635EA6" w:rsidRDefault="00635EA6" w:rsidP="00635EA6">
      <w:pPr>
        <w:rPr>
          <w:rFonts w:cstheme="minorHAnsi"/>
          <w:i/>
          <w:iCs/>
        </w:rPr>
      </w:pPr>
      <w:r w:rsidRPr="00635EA6">
        <w:rPr>
          <w:rFonts w:cstheme="minorHAnsi"/>
          <w:i/>
          <w:iCs/>
        </w:rPr>
        <w:t xml:space="preserve">Dear </w:t>
      </w:r>
      <w:r w:rsidR="007901A6">
        <w:rPr>
          <w:rFonts w:cstheme="minorHAnsi"/>
          <w:i/>
          <w:iCs/>
        </w:rPr>
        <w:t>Reference</w:t>
      </w:r>
      <w:r w:rsidRPr="00635EA6">
        <w:rPr>
          <w:rFonts w:cstheme="minorHAnsi"/>
          <w:i/>
          <w:iCs/>
        </w:rPr>
        <w:t>,</w:t>
      </w:r>
    </w:p>
    <w:p w14:paraId="2ABD004D" w14:textId="154C599C" w:rsidR="00635EA6" w:rsidRPr="0039774C" w:rsidRDefault="00635EA6" w:rsidP="00B91679">
      <w:pPr>
        <w:rPr>
          <w:rFonts w:cstheme="minorHAnsi"/>
        </w:rPr>
      </w:pPr>
      <w:r w:rsidRPr="00635EA6">
        <w:rPr>
          <w:rFonts w:cstheme="minorHAnsi"/>
        </w:rPr>
        <w:t xml:space="preserve">Thank you for your </w:t>
      </w:r>
      <w:r w:rsidR="007901A6">
        <w:rPr>
          <w:rFonts w:cstheme="minorHAnsi"/>
        </w:rPr>
        <w:t>support of potential</w:t>
      </w:r>
      <w:r w:rsidRPr="00635EA6">
        <w:rPr>
          <w:rFonts w:cstheme="minorHAnsi"/>
        </w:rPr>
        <w:t xml:space="preserve"> Ashland County Teen Court</w:t>
      </w:r>
      <w:r w:rsidR="007901A6">
        <w:rPr>
          <w:rFonts w:cstheme="minorHAnsi"/>
        </w:rPr>
        <w:t xml:space="preserve"> panelists</w:t>
      </w:r>
      <w:r w:rsidRPr="00635EA6">
        <w:rPr>
          <w:rFonts w:cstheme="minorHAnsi"/>
        </w:rPr>
        <w:t xml:space="preserve">. I am confident that </w:t>
      </w:r>
      <w:r w:rsidR="007901A6">
        <w:rPr>
          <w:rFonts w:cstheme="minorHAnsi"/>
        </w:rPr>
        <w:t>they</w:t>
      </w:r>
      <w:r w:rsidRPr="00635EA6">
        <w:rPr>
          <w:rFonts w:cstheme="minorHAnsi"/>
        </w:rPr>
        <w:t xml:space="preserve"> will find this experience both challenging and rewarding. If you have any questions or </w:t>
      </w:r>
      <w:r w:rsidR="00496564" w:rsidRPr="0039774C">
        <w:rPr>
          <w:rFonts w:cstheme="minorHAnsi"/>
        </w:rPr>
        <w:t>concerns,</w:t>
      </w:r>
      <w:r w:rsidRPr="00635EA6">
        <w:rPr>
          <w:rFonts w:cstheme="minorHAnsi"/>
        </w:rPr>
        <w:t xml:space="preserve"> please feel free to contact me </w:t>
      </w:r>
      <w:r w:rsidR="00B91679" w:rsidRPr="0039774C">
        <w:rPr>
          <w:rFonts w:cstheme="minorHAnsi"/>
        </w:rPr>
        <w:t>directly or the Ashland County UW-Madison Extension Office</w:t>
      </w:r>
      <w:r w:rsidRPr="00635EA6">
        <w:rPr>
          <w:rFonts w:cstheme="minorHAnsi"/>
        </w:rPr>
        <w:t>.</w:t>
      </w:r>
      <w:r w:rsidR="00496564" w:rsidRPr="0039774C">
        <w:rPr>
          <w:rFonts w:cstheme="minorHAnsi"/>
        </w:rPr>
        <w:t xml:space="preserve"> </w:t>
      </w:r>
      <w:r w:rsidR="00B91679" w:rsidRPr="0039774C">
        <w:rPr>
          <w:rFonts w:cstheme="minorHAnsi"/>
        </w:rPr>
        <w:t>The</w:t>
      </w:r>
      <w:r w:rsidR="00496564" w:rsidRPr="0039774C">
        <w:rPr>
          <w:rFonts w:eastAsia="Arial" w:cstheme="minorHAnsi"/>
          <w:color w:val="000000"/>
        </w:rPr>
        <w:t xml:space="preserve"> </w:t>
      </w:r>
      <w:r w:rsidR="00496564" w:rsidRPr="00635EA6">
        <w:rPr>
          <w:rFonts w:cstheme="minorHAnsi"/>
        </w:rPr>
        <w:t xml:space="preserve">Ashland County UW-Madison Extension Office </w:t>
      </w:r>
      <w:r w:rsidR="00B91679" w:rsidRPr="0039774C">
        <w:rPr>
          <w:rFonts w:cstheme="minorHAnsi"/>
        </w:rPr>
        <w:t>phone number is</w:t>
      </w:r>
      <w:r w:rsidR="00496564" w:rsidRPr="0039774C">
        <w:rPr>
          <w:rFonts w:cstheme="minorHAnsi"/>
        </w:rPr>
        <w:t xml:space="preserve"> </w:t>
      </w:r>
      <w:r w:rsidR="00496564" w:rsidRPr="00635EA6">
        <w:rPr>
          <w:rFonts w:cstheme="minorHAnsi"/>
        </w:rPr>
        <w:t>715-682-7017</w:t>
      </w:r>
      <w:r w:rsidR="00DA3CDF">
        <w:rPr>
          <w:rFonts w:cstheme="minorHAnsi"/>
        </w:rPr>
        <w:t xml:space="preserve"> or a direct line at 715-208-0664.</w:t>
      </w:r>
    </w:p>
    <w:p w14:paraId="0A955D1A" w14:textId="77777777" w:rsidR="00B91679" w:rsidRPr="0039774C" w:rsidRDefault="00B91679" w:rsidP="00B91679">
      <w:pPr>
        <w:rPr>
          <w:rFonts w:cstheme="minorHAnsi"/>
          <w:sz w:val="10"/>
          <w:szCs w:val="10"/>
        </w:rPr>
      </w:pPr>
    </w:p>
    <w:p w14:paraId="23258138" w14:textId="14B5E833" w:rsidR="00D87711" w:rsidRDefault="00D87711" w:rsidP="00D87711">
      <w:pPr>
        <w:spacing w:after="0" w:line="240" w:lineRule="auto"/>
        <w:textDirection w:val="btLr"/>
        <w:rPr>
          <w:rFonts w:eastAsia="Arial" w:cstheme="minorHAnsi"/>
          <w:b/>
          <w:bCs/>
          <w:color w:val="000000"/>
          <w:u w:val="single"/>
        </w:rPr>
      </w:pPr>
      <w:r w:rsidRPr="00D87711">
        <w:rPr>
          <w:rFonts w:eastAsia="Arial" w:cstheme="minorHAnsi"/>
          <w:b/>
          <w:bCs/>
          <w:color w:val="000000"/>
          <w:u w:val="single"/>
        </w:rPr>
        <w:t>Reference Packet Contents</w:t>
      </w:r>
    </w:p>
    <w:p w14:paraId="2199A8EC" w14:textId="77777777" w:rsidR="00D87711" w:rsidRPr="00D87711" w:rsidRDefault="00D87711" w:rsidP="00D87711">
      <w:pPr>
        <w:spacing w:after="0" w:line="240" w:lineRule="auto"/>
        <w:textDirection w:val="btLr"/>
        <w:rPr>
          <w:rFonts w:eastAsia="Arial" w:cstheme="minorHAnsi"/>
          <w:b/>
          <w:bCs/>
          <w:color w:val="000000"/>
          <w:u w:val="single"/>
        </w:rPr>
      </w:pPr>
    </w:p>
    <w:p w14:paraId="734CEBF2" w14:textId="69048A76" w:rsidR="00D87711" w:rsidRDefault="00D87711" w:rsidP="00D87711">
      <w:pPr>
        <w:spacing w:after="0" w:line="360" w:lineRule="auto"/>
        <w:textDirection w:val="btLr"/>
        <w:rPr>
          <w:rFonts w:eastAsia="Arial" w:cstheme="minorHAnsi"/>
          <w:color w:val="000000"/>
        </w:rPr>
      </w:pPr>
      <w:r>
        <w:rPr>
          <w:rFonts w:eastAsia="Arial" w:cstheme="minorHAnsi"/>
          <w:color w:val="000000"/>
        </w:rPr>
        <w:t>Page 1: Announcement and Submission Instructions</w:t>
      </w:r>
    </w:p>
    <w:p w14:paraId="5716E927" w14:textId="34FDEF47" w:rsidR="00D87711" w:rsidRDefault="00D87711" w:rsidP="00D87711">
      <w:pPr>
        <w:spacing w:after="0" w:line="360" w:lineRule="auto"/>
        <w:textDirection w:val="btLr"/>
        <w:rPr>
          <w:rFonts w:eastAsia="Arial" w:cstheme="minorHAnsi"/>
          <w:color w:val="000000"/>
        </w:rPr>
      </w:pPr>
      <w:r>
        <w:rPr>
          <w:rFonts w:eastAsia="Arial" w:cstheme="minorHAnsi"/>
          <w:color w:val="000000"/>
        </w:rPr>
        <w:t>Page 2: Explanation of Teen Court</w:t>
      </w:r>
    </w:p>
    <w:p w14:paraId="47D12F9B" w14:textId="194F0CF2" w:rsidR="00D87711" w:rsidRDefault="00D87711" w:rsidP="00D87711">
      <w:pPr>
        <w:spacing w:after="0" w:line="360" w:lineRule="auto"/>
        <w:textDirection w:val="btLr"/>
        <w:rPr>
          <w:rFonts w:eastAsia="Arial" w:cstheme="minorHAnsi"/>
          <w:color w:val="000000"/>
        </w:rPr>
      </w:pPr>
      <w:r>
        <w:rPr>
          <w:rFonts w:eastAsia="Arial" w:cstheme="minorHAnsi"/>
          <w:color w:val="000000"/>
        </w:rPr>
        <w:t>Page 3: Criteria for References to Consider</w:t>
      </w:r>
    </w:p>
    <w:p w14:paraId="08B05A70" w14:textId="6AFB400C" w:rsidR="000E6892" w:rsidRDefault="000E6892" w:rsidP="00D87711">
      <w:pPr>
        <w:spacing w:after="0" w:line="360" w:lineRule="auto"/>
        <w:textDirection w:val="btLr"/>
        <w:rPr>
          <w:rFonts w:eastAsia="Arial" w:cstheme="minorHAnsi"/>
          <w:color w:val="000000"/>
        </w:rPr>
      </w:pPr>
      <w:r>
        <w:rPr>
          <w:rFonts w:eastAsia="Arial" w:cstheme="minorHAnsi"/>
          <w:color w:val="000000"/>
        </w:rPr>
        <w:t>Page 4: Letter to Reference</w:t>
      </w:r>
    </w:p>
    <w:p w14:paraId="31FC0AC0" w14:textId="35946763" w:rsidR="00D87711" w:rsidRPr="00496564" w:rsidRDefault="00DA3CDF" w:rsidP="00D87711">
      <w:pPr>
        <w:spacing w:after="0" w:line="360" w:lineRule="auto"/>
        <w:textDirection w:val="btLr"/>
        <w:rPr>
          <w:rFonts w:eastAsia="Arial" w:cstheme="minorHAnsi"/>
          <w:color w:val="000000"/>
        </w:rPr>
      </w:pPr>
      <w:r w:rsidRPr="00635EA6">
        <w:rPr>
          <w:rFonts w:cstheme="minorHAnsi"/>
          <w:b/>
          <w:bCs/>
          <w:noProof/>
          <w:color w:val="2F5496" w:themeColor="accent1" w:themeShade="BF"/>
        </w:rPr>
        <mc:AlternateContent>
          <mc:Choice Requires="wps">
            <w:drawing>
              <wp:anchor distT="0" distB="0" distL="114300" distR="114300" simplePos="0" relativeHeight="251659264" behindDoc="0" locked="0" layoutInCell="1" hidden="0" allowOverlap="1" wp14:anchorId="2FC15487" wp14:editId="6AE0C0E2">
                <wp:simplePos x="0" y="0"/>
                <wp:positionH relativeFrom="margin">
                  <wp:posOffset>175260</wp:posOffset>
                </wp:positionH>
                <wp:positionV relativeFrom="paragraph">
                  <wp:posOffset>419735</wp:posOffset>
                </wp:positionV>
                <wp:extent cx="6065520" cy="2057400"/>
                <wp:effectExtent l="0" t="0" r="11430" b="19050"/>
                <wp:wrapSquare wrapText="right" distT="0" distB="0" distL="114300" distR="114300"/>
                <wp:docPr id="20" name="Rectangle 20"/>
                <wp:cNvGraphicFramePr/>
                <a:graphic xmlns:a="http://schemas.openxmlformats.org/drawingml/2006/main">
                  <a:graphicData uri="http://schemas.microsoft.com/office/word/2010/wordprocessingShape">
                    <wps:wsp>
                      <wps:cNvSpPr/>
                      <wps:spPr>
                        <a:xfrm>
                          <a:off x="0" y="0"/>
                          <a:ext cx="606552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23558" w14:textId="3F203635" w:rsidR="00635EA6" w:rsidRPr="00DA3CDF" w:rsidRDefault="007901A6" w:rsidP="00635EA6">
                            <w:pPr>
                              <w:jc w:val="center"/>
                              <w:textDirection w:val="btLr"/>
                              <w:rPr>
                                <w:rFonts w:cstheme="minorHAnsi"/>
                                <w:sz w:val="24"/>
                                <w:szCs w:val="24"/>
                                <w:u w:val="single"/>
                              </w:rPr>
                            </w:pPr>
                            <w:r w:rsidRPr="00DA3CDF">
                              <w:rPr>
                                <w:rFonts w:eastAsia="Arial" w:cstheme="minorHAnsi"/>
                                <w:b/>
                                <w:color w:val="000000"/>
                                <w:sz w:val="24"/>
                                <w:szCs w:val="24"/>
                                <w:u w:val="single"/>
                              </w:rPr>
                              <w:t>References Submission Instructions</w:t>
                            </w:r>
                          </w:p>
                          <w:p w14:paraId="358DAB09" w14:textId="77777777" w:rsidR="00B91679" w:rsidRPr="00DA3CDF" w:rsidRDefault="00635EA6" w:rsidP="00DA3CDF">
                            <w:pPr>
                              <w:textDirection w:val="btLr"/>
                              <w:rPr>
                                <w:rFonts w:cstheme="minorHAnsi"/>
                                <w:b/>
                                <w:i/>
                                <w:iCs/>
                              </w:rPr>
                            </w:pPr>
                            <w:r w:rsidRPr="00DA3CDF">
                              <w:rPr>
                                <w:rFonts w:eastAsia="Arial" w:cstheme="minorHAnsi"/>
                                <w:b/>
                                <w:i/>
                                <w:iCs/>
                                <w:color w:val="000000"/>
                              </w:rPr>
                              <w:t>Submit application materials for review to the Ashland County Extension Office.</w:t>
                            </w:r>
                          </w:p>
                          <w:p w14:paraId="7EE7DF5D" w14:textId="2AAC6556" w:rsidR="00B91679"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Drop off or mail application materials to the Ashland County Extension Office (address below)</w:t>
                            </w:r>
                          </w:p>
                          <w:p w14:paraId="4374B4D0" w14:textId="366B6005" w:rsidR="00FF3352"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Address</w:t>
                            </w:r>
                            <w:r w:rsidR="00FF3352" w:rsidRPr="00DA3CDF">
                              <w:rPr>
                                <w:rFonts w:asciiTheme="minorHAnsi" w:eastAsia="Arial" w:hAnsiTheme="minorHAnsi" w:cstheme="minorHAnsi"/>
                                <w:color w:val="000000"/>
                                <w:sz w:val="22"/>
                                <w:szCs w:val="22"/>
                              </w:rPr>
                              <w:t xml:space="preserve"> </w:t>
                            </w:r>
                            <w:r w:rsidR="007B586E" w:rsidRPr="00DA3CDF">
                              <w:rPr>
                                <w:rFonts w:asciiTheme="minorHAnsi" w:eastAsia="Arial" w:hAnsiTheme="minorHAnsi" w:cstheme="minorHAnsi"/>
                                <w:color w:val="000000"/>
                                <w:sz w:val="22"/>
                                <w:szCs w:val="22"/>
                              </w:rPr>
                              <w:t>=</w:t>
                            </w:r>
                            <w:r w:rsidR="00FF3352" w:rsidRPr="00DA3CDF">
                              <w:rPr>
                                <w:rFonts w:asciiTheme="minorHAnsi" w:eastAsia="Arial" w:hAnsiTheme="minorHAnsi" w:cstheme="minorHAnsi"/>
                                <w:color w:val="000000"/>
                                <w:sz w:val="22"/>
                                <w:szCs w:val="22"/>
                              </w:rPr>
                              <w:t xml:space="preserve"> 201 W. Main Street, Ashland County Courthouse Room 107, Ashland, WI 54806</w:t>
                            </w:r>
                          </w:p>
                          <w:p w14:paraId="6361E6FA" w14:textId="4E84042F" w:rsidR="00B91679"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 xml:space="preserve">If preferred, you may email application materials to Kate Wallner – </w:t>
                            </w:r>
                            <w:hyperlink r:id="rId7" w:history="1">
                              <w:r w:rsidRPr="00DA3CDF">
                                <w:rPr>
                                  <w:rStyle w:val="Hyperlink"/>
                                  <w:rFonts w:asciiTheme="minorHAnsi" w:eastAsia="Arial" w:hAnsiTheme="minorHAnsi" w:cstheme="minorHAnsi"/>
                                  <w:sz w:val="22"/>
                                  <w:szCs w:val="22"/>
                                </w:rPr>
                                <w:t>kate.wallner@wisc.edu</w:t>
                              </w:r>
                            </w:hyperlink>
                            <w:r w:rsidRPr="00DA3CDF">
                              <w:rPr>
                                <w:rFonts w:asciiTheme="minorHAnsi" w:eastAsia="Arial" w:hAnsiTheme="minorHAnsi" w:cstheme="minorHAnsi"/>
                                <w:color w:val="000000"/>
                                <w:sz w:val="22"/>
                                <w:szCs w:val="22"/>
                              </w:rPr>
                              <w:t xml:space="preserve"> </w:t>
                            </w:r>
                          </w:p>
                          <w:p w14:paraId="39A16FB1" w14:textId="499CA5EF" w:rsidR="00D87711" w:rsidRPr="00DA3CDF" w:rsidRDefault="00D87711"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 xml:space="preserve">Please share any questions you may have via email or call Kate Wallner at </w:t>
                            </w:r>
                            <w:r w:rsidRPr="00DA3CDF">
                              <w:rPr>
                                <w:rFonts w:asciiTheme="minorHAnsi" w:eastAsia="Arial" w:hAnsiTheme="minorHAnsi" w:cstheme="minorHAnsi"/>
                                <w:b/>
                                <w:bCs/>
                                <w:color w:val="000000"/>
                                <w:sz w:val="22"/>
                                <w:szCs w:val="22"/>
                              </w:rPr>
                              <w:t>715-208-0664</w:t>
                            </w:r>
                          </w:p>
                          <w:p w14:paraId="20284328" w14:textId="25EAF0DA" w:rsidR="00635EA6" w:rsidRPr="00DA3CDF" w:rsidRDefault="00635EA6" w:rsidP="00DA3CDF">
                            <w:pPr>
                              <w:pStyle w:val="ListParagraph"/>
                              <w:numPr>
                                <w:ilvl w:val="0"/>
                                <w:numId w:val="1"/>
                              </w:numPr>
                              <w:textDirection w:val="btLr"/>
                              <w:rPr>
                                <w:rFonts w:asciiTheme="minorHAnsi" w:hAnsiTheme="minorHAnsi" w:cstheme="minorHAnsi"/>
                                <w:bCs/>
                                <w:sz w:val="22"/>
                                <w:szCs w:val="22"/>
                              </w:rPr>
                            </w:pPr>
                            <w:r w:rsidRPr="00DA3CDF">
                              <w:rPr>
                                <w:rFonts w:asciiTheme="minorHAnsi" w:eastAsia="Arial" w:hAnsiTheme="minorHAnsi" w:cstheme="minorHAnsi"/>
                                <w:bCs/>
                                <w:color w:val="000000"/>
                                <w:sz w:val="22"/>
                                <w:szCs w:val="22"/>
                              </w:rPr>
                              <w:t xml:space="preserve">The </w:t>
                            </w:r>
                            <w:r w:rsidR="00DA3CDF" w:rsidRPr="00DA3CDF">
                              <w:rPr>
                                <w:rFonts w:asciiTheme="minorHAnsi" w:eastAsia="Arial" w:hAnsiTheme="minorHAnsi" w:cstheme="minorHAnsi"/>
                                <w:bCs/>
                                <w:color w:val="000000"/>
                                <w:sz w:val="22"/>
                                <w:szCs w:val="22"/>
                              </w:rPr>
                              <w:t xml:space="preserve">extended </w:t>
                            </w:r>
                            <w:r w:rsidRPr="00DA3CDF">
                              <w:rPr>
                                <w:rFonts w:asciiTheme="minorHAnsi" w:eastAsia="Arial" w:hAnsiTheme="minorHAnsi" w:cstheme="minorHAnsi"/>
                                <w:bCs/>
                                <w:color w:val="000000"/>
                                <w:sz w:val="22"/>
                                <w:szCs w:val="22"/>
                              </w:rPr>
                              <w:t>due date for submissions is</w:t>
                            </w:r>
                            <w:r w:rsidR="00DA3CDF" w:rsidRPr="00DA3CDF">
                              <w:rPr>
                                <w:rFonts w:asciiTheme="minorHAnsi" w:eastAsia="Arial" w:hAnsiTheme="minorHAnsi" w:cstheme="minorHAnsi"/>
                                <w:b/>
                                <w:color w:val="000000"/>
                                <w:sz w:val="22"/>
                                <w:szCs w:val="22"/>
                                <w:highlight w:val="yellow"/>
                              </w:rPr>
                              <w:t xml:space="preserve"> April 30th</w:t>
                            </w:r>
                            <w:r w:rsidRPr="00DA3CDF">
                              <w:rPr>
                                <w:rFonts w:asciiTheme="minorHAnsi" w:eastAsia="Arial" w:hAnsiTheme="minorHAnsi" w:cstheme="minorHAnsi"/>
                                <w:b/>
                                <w:color w:val="000000"/>
                                <w:sz w:val="22"/>
                                <w:szCs w:val="22"/>
                                <w:highlight w:val="yellow"/>
                              </w:rPr>
                              <w:t xml:space="preserve">, </w:t>
                            </w:r>
                            <w:proofErr w:type="gramStart"/>
                            <w:r w:rsidRPr="00DA3CDF">
                              <w:rPr>
                                <w:rFonts w:asciiTheme="minorHAnsi" w:eastAsia="Arial" w:hAnsiTheme="minorHAnsi" w:cstheme="minorHAnsi"/>
                                <w:b/>
                                <w:color w:val="000000"/>
                                <w:sz w:val="22"/>
                                <w:szCs w:val="22"/>
                                <w:highlight w:val="yellow"/>
                              </w:rPr>
                              <w:t>2023</w:t>
                            </w:r>
                            <w:proofErr w:type="gramEnd"/>
                            <w:r w:rsidRPr="00DA3CDF">
                              <w:rPr>
                                <w:rFonts w:asciiTheme="minorHAnsi" w:eastAsia="Arial" w:hAnsiTheme="minorHAnsi" w:cstheme="minorHAnsi"/>
                                <w:b/>
                                <w:color w:val="000000"/>
                                <w:sz w:val="22"/>
                                <w:szCs w:val="22"/>
                                <w:highlight w:val="yellow"/>
                              </w:rPr>
                              <w:t xml:space="preserve"> at </w:t>
                            </w:r>
                            <w:r w:rsidR="00DA3CDF" w:rsidRPr="00DA3CDF">
                              <w:rPr>
                                <w:rFonts w:asciiTheme="minorHAnsi" w:eastAsia="Arial" w:hAnsiTheme="minorHAnsi" w:cstheme="minorHAnsi"/>
                                <w:b/>
                                <w:color w:val="000000"/>
                                <w:sz w:val="22"/>
                                <w:szCs w:val="22"/>
                                <w:highlight w:val="yellow"/>
                              </w:rPr>
                              <w:t>10P</w:t>
                            </w:r>
                            <w:r w:rsidRPr="00DA3CDF">
                              <w:rPr>
                                <w:rFonts w:asciiTheme="minorHAnsi" w:eastAsia="Arial" w:hAnsiTheme="minorHAnsi" w:cstheme="minorHAnsi"/>
                                <w:b/>
                                <w:color w:val="000000"/>
                                <w:sz w:val="22"/>
                                <w:szCs w:val="22"/>
                                <w:highlight w:val="yellow"/>
                              </w:rPr>
                              <w:t>M</w:t>
                            </w:r>
                            <w:r w:rsidRPr="00DA3CDF">
                              <w:rPr>
                                <w:rFonts w:asciiTheme="minorHAnsi" w:eastAsia="Arial" w:hAnsiTheme="minorHAnsi" w:cstheme="minorHAnsi"/>
                                <w:bCs/>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C15487" id="Rectangle 20" o:spid="_x0000_s1026" style="position:absolute;margin-left:13.8pt;margin-top:33.05pt;width:477.6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">
                <v:stroke startarrowwidth="narrow" startarrowlength="short" endarrowwidth="narrow" endarrowlength="short"/>
                <v:textbox inset="2.53958mm,1.2694mm,2.53958mm,1.2694mm">
                  <w:txbxContent>
                    <w:p w14:paraId="18C23558" w14:textId="3F203635" w:rsidR="00635EA6" w:rsidRPr="00DA3CDF" w:rsidRDefault="007901A6" w:rsidP="00635EA6">
                      <w:pPr>
                        <w:jc w:val="center"/>
                        <w:textDirection w:val="btLr"/>
                        <w:rPr>
                          <w:rFonts w:cstheme="minorHAnsi"/>
                          <w:sz w:val="24"/>
                          <w:szCs w:val="24"/>
                          <w:u w:val="single"/>
                        </w:rPr>
                      </w:pPr>
                      <w:r w:rsidRPr="00DA3CDF">
                        <w:rPr>
                          <w:rFonts w:eastAsia="Arial" w:cstheme="minorHAnsi"/>
                          <w:b/>
                          <w:color w:val="000000"/>
                          <w:sz w:val="24"/>
                          <w:szCs w:val="24"/>
                          <w:u w:val="single"/>
                        </w:rPr>
                        <w:t>References Submission Instructions</w:t>
                      </w:r>
                    </w:p>
                    <w:p w14:paraId="358DAB09" w14:textId="77777777" w:rsidR="00B91679" w:rsidRPr="00DA3CDF" w:rsidRDefault="00635EA6" w:rsidP="00DA3CDF">
                      <w:pPr>
                        <w:textDirection w:val="btLr"/>
                        <w:rPr>
                          <w:rFonts w:cstheme="minorHAnsi"/>
                          <w:b/>
                          <w:i/>
                          <w:iCs/>
                        </w:rPr>
                      </w:pPr>
                      <w:r w:rsidRPr="00DA3CDF">
                        <w:rPr>
                          <w:rFonts w:eastAsia="Arial" w:cstheme="minorHAnsi"/>
                          <w:b/>
                          <w:i/>
                          <w:iCs/>
                          <w:color w:val="000000"/>
                        </w:rPr>
                        <w:t>Submit application materials for review to the Ashland County Extension Office.</w:t>
                      </w:r>
                    </w:p>
                    <w:p w14:paraId="7EE7DF5D" w14:textId="2AAC6556" w:rsidR="00B91679"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Drop off or mail application materials to the Ashland County Extension Office (address below)</w:t>
                      </w:r>
                    </w:p>
                    <w:p w14:paraId="4374B4D0" w14:textId="366B6005" w:rsidR="00FF3352"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Address</w:t>
                      </w:r>
                      <w:r w:rsidR="00FF3352" w:rsidRPr="00DA3CDF">
                        <w:rPr>
                          <w:rFonts w:asciiTheme="minorHAnsi" w:eastAsia="Arial" w:hAnsiTheme="minorHAnsi" w:cstheme="minorHAnsi"/>
                          <w:color w:val="000000"/>
                          <w:sz w:val="22"/>
                          <w:szCs w:val="22"/>
                        </w:rPr>
                        <w:t xml:space="preserve"> </w:t>
                      </w:r>
                      <w:r w:rsidR="007B586E" w:rsidRPr="00DA3CDF">
                        <w:rPr>
                          <w:rFonts w:asciiTheme="minorHAnsi" w:eastAsia="Arial" w:hAnsiTheme="minorHAnsi" w:cstheme="minorHAnsi"/>
                          <w:color w:val="000000"/>
                          <w:sz w:val="22"/>
                          <w:szCs w:val="22"/>
                        </w:rPr>
                        <w:t>=</w:t>
                      </w:r>
                      <w:r w:rsidR="00FF3352" w:rsidRPr="00DA3CDF">
                        <w:rPr>
                          <w:rFonts w:asciiTheme="minorHAnsi" w:eastAsia="Arial" w:hAnsiTheme="minorHAnsi" w:cstheme="minorHAnsi"/>
                          <w:color w:val="000000"/>
                          <w:sz w:val="22"/>
                          <w:szCs w:val="22"/>
                        </w:rPr>
                        <w:t xml:space="preserve"> 201 W. Main Street, Ashland County Courthouse Room 107, Ashland, WI 54806</w:t>
                      </w:r>
                    </w:p>
                    <w:p w14:paraId="6361E6FA" w14:textId="4E84042F" w:rsidR="00B91679" w:rsidRPr="00DA3CDF" w:rsidRDefault="00B91679"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 xml:space="preserve">If preferred, you may email application materials to Kate Wallner – </w:t>
                      </w:r>
                      <w:hyperlink r:id="rId8" w:history="1">
                        <w:r w:rsidRPr="00DA3CDF">
                          <w:rPr>
                            <w:rStyle w:val="Hyperlink"/>
                            <w:rFonts w:asciiTheme="minorHAnsi" w:eastAsia="Arial" w:hAnsiTheme="minorHAnsi" w:cstheme="minorHAnsi"/>
                            <w:sz w:val="22"/>
                            <w:szCs w:val="22"/>
                          </w:rPr>
                          <w:t>kate.wallner@wisc.edu</w:t>
                        </w:r>
                      </w:hyperlink>
                      <w:r w:rsidRPr="00DA3CDF">
                        <w:rPr>
                          <w:rFonts w:asciiTheme="minorHAnsi" w:eastAsia="Arial" w:hAnsiTheme="minorHAnsi" w:cstheme="minorHAnsi"/>
                          <w:color w:val="000000"/>
                          <w:sz w:val="22"/>
                          <w:szCs w:val="22"/>
                        </w:rPr>
                        <w:t xml:space="preserve"> </w:t>
                      </w:r>
                    </w:p>
                    <w:p w14:paraId="39A16FB1" w14:textId="499CA5EF" w:rsidR="00D87711" w:rsidRPr="00DA3CDF" w:rsidRDefault="00D87711" w:rsidP="00DA3CDF">
                      <w:pPr>
                        <w:pStyle w:val="ListParagraph"/>
                        <w:numPr>
                          <w:ilvl w:val="0"/>
                          <w:numId w:val="1"/>
                        </w:numPr>
                        <w:textDirection w:val="btLr"/>
                        <w:rPr>
                          <w:rFonts w:asciiTheme="minorHAnsi" w:hAnsiTheme="minorHAnsi" w:cstheme="minorHAnsi"/>
                          <w:b/>
                          <w:i/>
                          <w:iCs/>
                          <w:sz w:val="22"/>
                          <w:szCs w:val="22"/>
                        </w:rPr>
                      </w:pPr>
                      <w:r w:rsidRPr="00DA3CDF">
                        <w:rPr>
                          <w:rFonts w:asciiTheme="minorHAnsi" w:eastAsia="Arial" w:hAnsiTheme="minorHAnsi" w:cstheme="minorHAnsi"/>
                          <w:color w:val="000000"/>
                          <w:sz w:val="22"/>
                          <w:szCs w:val="22"/>
                        </w:rPr>
                        <w:t xml:space="preserve">Please share any questions you may have via email or call Kate Wallner at </w:t>
                      </w:r>
                      <w:r w:rsidRPr="00DA3CDF">
                        <w:rPr>
                          <w:rFonts w:asciiTheme="minorHAnsi" w:eastAsia="Arial" w:hAnsiTheme="minorHAnsi" w:cstheme="minorHAnsi"/>
                          <w:b/>
                          <w:bCs/>
                          <w:color w:val="000000"/>
                          <w:sz w:val="22"/>
                          <w:szCs w:val="22"/>
                        </w:rPr>
                        <w:t>715-208-0664</w:t>
                      </w:r>
                    </w:p>
                    <w:p w14:paraId="20284328" w14:textId="25EAF0DA" w:rsidR="00635EA6" w:rsidRPr="00DA3CDF" w:rsidRDefault="00635EA6" w:rsidP="00DA3CDF">
                      <w:pPr>
                        <w:pStyle w:val="ListParagraph"/>
                        <w:numPr>
                          <w:ilvl w:val="0"/>
                          <w:numId w:val="1"/>
                        </w:numPr>
                        <w:textDirection w:val="btLr"/>
                        <w:rPr>
                          <w:rFonts w:asciiTheme="minorHAnsi" w:hAnsiTheme="minorHAnsi" w:cstheme="minorHAnsi"/>
                          <w:bCs/>
                          <w:sz w:val="22"/>
                          <w:szCs w:val="22"/>
                        </w:rPr>
                      </w:pPr>
                      <w:r w:rsidRPr="00DA3CDF">
                        <w:rPr>
                          <w:rFonts w:asciiTheme="minorHAnsi" w:eastAsia="Arial" w:hAnsiTheme="minorHAnsi" w:cstheme="minorHAnsi"/>
                          <w:bCs/>
                          <w:color w:val="000000"/>
                          <w:sz w:val="22"/>
                          <w:szCs w:val="22"/>
                        </w:rPr>
                        <w:t xml:space="preserve">The </w:t>
                      </w:r>
                      <w:r w:rsidR="00DA3CDF" w:rsidRPr="00DA3CDF">
                        <w:rPr>
                          <w:rFonts w:asciiTheme="minorHAnsi" w:eastAsia="Arial" w:hAnsiTheme="minorHAnsi" w:cstheme="minorHAnsi"/>
                          <w:bCs/>
                          <w:color w:val="000000"/>
                          <w:sz w:val="22"/>
                          <w:szCs w:val="22"/>
                        </w:rPr>
                        <w:t xml:space="preserve">extended </w:t>
                      </w:r>
                      <w:r w:rsidRPr="00DA3CDF">
                        <w:rPr>
                          <w:rFonts w:asciiTheme="minorHAnsi" w:eastAsia="Arial" w:hAnsiTheme="minorHAnsi" w:cstheme="minorHAnsi"/>
                          <w:bCs/>
                          <w:color w:val="000000"/>
                          <w:sz w:val="22"/>
                          <w:szCs w:val="22"/>
                        </w:rPr>
                        <w:t>due date for submissions is</w:t>
                      </w:r>
                      <w:r w:rsidR="00DA3CDF" w:rsidRPr="00DA3CDF">
                        <w:rPr>
                          <w:rFonts w:asciiTheme="minorHAnsi" w:eastAsia="Arial" w:hAnsiTheme="minorHAnsi" w:cstheme="minorHAnsi"/>
                          <w:b/>
                          <w:color w:val="000000"/>
                          <w:sz w:val="22"/>
                          <w:szCs w:val="22"/>
                          <w:highlight w:val="yellow"/>
                        </w:rPr>
                        <w:t xml:space="preserve"> April 30th</w:t>
                      </w:r>
                      <w:r w:rsidRPr="00DA3CDF">
                        <w:rPr>
                          <w:rFonts w:asciiTheme="minorHAnsi" w:eastAsia="Arial" w:hAnsiTheme="minorHAnsi" w:cstheme="minorHAnsi"/>
                          <w:b/>
                          <w:color w:val="000000"/>
                          <w:sz w:val="22"/>
                          <w:szCs w:val="22"/>
                          <w:highlight w:val="yellow"/>
                        </w:rPr>
                        <w:t xml:space="preserve">, </w:t>
                      </w:r>
                      <w:proofErr w:type="gramStart"/>
                      <w:r w:rsidRPr="00DA3CDF">
                        <w:rPr>
                          <w:rFonts w:asciiTheme="minorHAnsi" w:eastAsia="Arial" w:hAnsiTheme="minorHAnsi" w:cstheme="minorHAnsi"/>
                          <w:b/>
                          <w:color w:val="000000"/>
                          <w:sz w:val="22"/>
                          <w:szCs w:val="22"/>
                          <w:highlight w:val="yellow"/>
                        </w:rPr>
                        <w:t>2023</w:t>
                      </w:r>
                      <w:proofErr w:type="gramEnd"/>
                      <w:r w:rsidRPr="00DA3CDF">
                        <w:rPr>
                          <w:rFonts w:asciiTheme="minorHAnsi" w:eastAsia="Arial" w:hAnsiTheme="minorHAnsi" w:cstheme="minorHAnsi"/>
                          <w:b/>
                          <w:color w:val="000000"/>
                          <w:sz w:val="22"/>
                          <w:szCs w:val="22"/>
                          <w:highlight w:val="yellow"/>
                        </w:rPr>
                        <w:t xml:space="preserve"> at </w:t>
                      </w:r>
                      <w:r w:rsidR="00DA3CDF" w:rsidRPr="00DA3CDF">
                        <w:rPr>
                          <w:rFonts w:asciiTheme="minorHAnsi" w:eastAsia="Arial" w:hAnsiTheme="minorHAnsi" w:cstheme="minorHAnsi"/>
                          <w:b/>
                          <w:color w:val="000000"/>
                          <w:sz w:val="22"/>
                          <w:szCs w:val="22"/>
                          <w:highlight w:val="yellow"/>
                        </w:rPr>
                        <w:t>10P</w:t>
                      </w:r>
                      <w:r w:rsidRPr="00DA3CDF">
                        <w:rPr>
                          <w:rFonts w:asciiTheme="minorHAnsi" w:eastAsia="Arial" w:hAnsiTheme="minorHAnsi" w:cstheme="minorHAnsi"/>
                          <w:b/>
                          <w:color w:val="000000"/>
                          <w:sz w:val="22"/>
                          <w:szCs w:val="22"/>
                          <w:highlight w:val="yellow"/>
                        </w:rPr>
                        <w:t>M</w:t>
                      </w:r>
                      <w:r w:rsidRPr="00DA3CDF">
                        <w:rPr>
                          <w:rFonts w:asciiTheme="minorHAnsi" w:eastAsia="Arial" w:hAnsiTheme="minorHAnsi" w:cstheme="minorHAnsi"/>
                          <w:bCs/>
                          <w:color w:val="000000"/>
                          <w:sz w:val="22"/>
                          <w:szCs w:val="22"/>
                        </w:rPr>
                        <w:t>.</w:t>
                      </w:r>
                    </w:p>
                  </w:txbxContent>
                </v:textbox>
                <w10:wrap type="square" side="right" anchorx="margin"/>
              </v:rect>
            </w:pict>
          </mc:Fallback>
        </mc:AlternateContent>
      </w:r>
      <w:r w:rsidR="00D87711">
        <w:rPr>
          <w:rFonts w:eastAsia="Arial" w:cstheme="minorHAnsi"/>
          <w:color w:val="000000"/>
        </w:rPr>
        <w:t xml:space="preserve">Page </w:t>
      </w:r>
      <w:r w:rsidR="000E6892">
        <w:rPr>
          <w:rFonts w:eastAsia="Arial" w:cstheme="minorHAnsi"/>
          <w:color w:val="000000"/>
        </w:rPr>
        <w:t>5</w:t>
      </w:r>
      <w:r w:rsidR="00D87711">
        <w:rPr>
          <w:rFonts w:eastAsia="Arial" w:cstheme="minorHAnsi"/>
          <w:color w:val="000000"/>
        </w:rPr>
        <w:t>-6: Reference Forms to Submit</w:t>
      </w:r>
    </w:p>
    <w:p w14:paraId="7091657A" w14:textId="500ADAEA" w:rsidR="00496564" w:rsidRPr="0039774C" w:rsidRDefault="00496564" w:rsidP="00496564">
      <w:pPr>
        <w:spacing w:after="0" w:line="240" w:lineRule="auto"/>
        <w:textDirection w:val="btLr"/>
        <w:rPr>
          <w:rFonts w:cstheme="minorHAnsi"/>
        </w:rPr>
      </w:pPr>
    </w:p>
    <w:p w14:paraId="36DD6F25" w14:textId="67FDA300" w:rsidR="00B91679" w:rsidRPr="0039774C" w:rsidRDefault="00B91679" w:rsidP="000E0598">
      <w:pPr>
        <w:rPr>
          <w:rFonts w:cstheme="minorHAnsi"/>
          <w:b/>
          <w:bCs/>
          <w:color w:val="2F5496" w:themeColor="accent1" w:themeShade="BF"/>
        </w:rPr>
      </w:pPr>
    </w:p>
    <w:p w14:paraId="3294A0FD" w14:textId="246C16A9" w:rsidR="007901A6" w:rsidRDefault="00DA3CDF" w:rsidP="00F04057">
      <w:pPr>
        <w:spacing w:after="0" w:line="240" w:lineRule="auto"/>
        <w:rPr>
          <w:rFonts w:cstheme="minorHAnsi"/>
          <w:b/>
          <w:bCs/>
          <w:i/>
          <w:iCs/>
          <w:sz w:val="24"/>
          <w:szCs w:val="24"/>
        </w:rPr>
      </w:pPr>
      <w:r>
        <w:rPr>
          <w:rFonts w:cstheme="minorHAnsi"/>
          <w:noProof/>
          <w:sz w:val="24"/>
          <w:szCs w:val="24"/>
        </w:rPr>
        <w:drawing>
          <wp:inline distT="0" distB="0" distL="0" distR="0" wp14:anchorId="61AE138E" wp14:editId="7385A40F">
            <wp:extent cx="3726180" cy="762567"/>
            <wp:effectExtent l="0" t="0" r="0" b="0"/>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rotWithShape="1">
                    <a:blip r:embed="rId9">
                      <a:extLst>
                        <a:ext uri="{28A0092B-C50C-407E-A947-70E740481C1C}">
                          <a14:useLocalDpi xmlns:a14="http://schemas.microsoft.com/office/drawing/2010/main" val="0"/>
                        </a:ext>
                      </a:extLst>
                    </a:blip>
                    <a:srcRect b="15385"/>
                    <a:stretch/>
                  </pic:blipFill>
                  <pic:spPr bwMode="auto">
                    <a:xfrm>
                      <a:off x="0" y="0"/>
                      <a:ext cx="3781740" cy="773937"/>
                    </a:xfrm>
                    <a:prstGeom prst="rect">
                      <a:avLst/>
                    </a:prstGeom>
                    <a:ln>
                      <a:noFill/>
                    </a:ln>
                    <a:extLst>
                      <a:ext uri="{53640926-AAD7-44D8-BBD7-CCE9431645EC}">
                        <a14:shadowObscured xmlns:a14="http://schemas.microsoft.com/office/drawing/2010/main"/>
                      </a:ext>
                    </a:extLst>
                  </pic:spPr>
                </pic:pic>
              </a:graphicData>
            </a:graphic>
          </wp:inline>
        </w:drawing>
      </w:r>
    </w:p>
    <w:p w14:paraId="55F69314" w14:textId="16F1C2D0" w:rsidR="007901A6" w:rsidRDefault="007901A6" w:rsidP="00F04057">
      <w:pPr>
        <w:spacing w:after="0" w:line="240" w:lineRule="auto"/>
        <w:rPr>
          <w:rFonts w:cstheme="minorHAnsi"/>
          <w:b/>
          <w:bCs/>
          <w:i/>
          <w:iCs/>
          <w:sz w:val="24"/>
          <w:szCs w:val="24"/>
        </w:rPr>
      </w:pPr>
    </w:p>
    <w:p w14:paraId="7F54670C" w14:textId="77777777" w:rsidR="007901A6" w:rsidRDefault="007901A6" w:rsidP="00F04057">
      <w:pPr>
        <w:spacing w:after="0" w:line="240" w:lineRule="auto"/>
        <w:rPr>
          <w:rFonts w:cstheme="minorHAnsi"/>
          <w:b/>
          <w:bCs/>
          <w:i/>
          <w:iCs/>
          <w:sz w:val="24"/>
          <w:szCs w:val="24"/>
        </w:rPr>
      </w:pPr>
    </w:p>
    <w:p w14:paraId="43BE6533" w14:textId="77777777" w:rsidR="007901A6" w:rsidRDefault="007901A6" w:rsidP="00F04057">
      <w:pPr>
        <w:spacing w:after="0" w:line="240" w:lineRule="auto"/>
        <w:rPr>
          <w:rFonts w:cstheme="minorHAnsi"/>
          <w:b/>
          <w:bCs/>
          <w:i/>
          <w:iCs/>
          <w:sz w:val="24"/>
          <w:szCs w:val="24"/>
        </w:rPr>
      </w:pPr>
    </w:p>
    <w:p w14:paraId="160D34D1" w14:textId="77777777" w:rsidR="007901A6" w:rsidRDefault="007901A6" w:rsidP="00F04057">
      <w:pPr>
        <w:spacing w:after="0" w:line="240" w:lineRule="auto"/>
        <w:rPr>
          <w:rFonts w:cstheme="minorHAnsi"/>
          <w:b/>
          <w:bCs/>
          <w:i/>
          <w:iCs/>
          <w:sz w:val="24"/>
          <w:szCs w:val="24"/>
        </w:rPr>
      </w:pPr>
    </w:p>
    <w:p w14:paraId="61F27F8D" w14:textId="77777777" w:rsidR="007901A6" w:rsidRDefault="007901A6" w:rsidP="00F04057">
      <w:pPr>
        <w:spacing w:after="0" w:line="240" w:lineRule="auto"/>
        <w:rPr>
          <w:rFonts w:cstheme="minorHAnsi"/>
          <w:b/>
          <w:bCs/>
          <w:i/>
          <w:iCs/>
          <w:sz w:val="24"/>
          <w:szCs w:val="24"/>
        </w:rPr>
      </w:pPr>
    </w:p>
    <w:p w14:paraId="31AF9F0A" w14:textId="77777777" w:rsidR="007901A6" w:rsidRDefault="007901A6" w:rsidP="00F04057">
      <w:pPr>
        <w:spacing w:after="0" w:line="240" w:lineRule="auto"/>
        <w:rPr>
          <w:rFonts w:cstheme="minorHAnsi"/>
          <w:b/>
          <w:bCs/>
          <w:i/>
          <w:iCs/>
          <w:sz w:val="24"/>
          <w:szCs w:val="24"/>
        </w:rPr>
      </w:pPr>
    </w:p>
    <w:p w14:paraId="58AA8F7A" w14:textId="77777777" w:rsidR="007901A6" w:rsidRDefault="007901A6" w:rsidP="00F04057">
      <w:pPr>
        <w:spacing w:after="0" w:line="240" w:lineRule="auto"/>
        <w:rPr>
          <w:rFonts w:cstheme="minorHAnsi"/>
          <w:b/>
          <w:bCs/>
          <w:i/>
          <w:iCs/>
          <w:sz w:val="24"/>
          <w:szCs w:val="24"/>
        </w:rPr>
      </w:pPr>
    </w:p>
    <w:p w14:paraId="47F80977" w14:textId="699786E4" w:rsidR="00B91679" w:rsidRPr="0039774C" w:rsidRDefault="000E6892" w:rsidP="00F04057">
      <w:pPr>
        <w:spacing w:after="0" w:line="240" w:lineRule="auto"/>
        <w:rPr>
          <w:rFonts w:cstheme="minorHAnsi"/>
          <w:b/>
          <w:bCs/>
          <w:i/>
          <w:iCs/>
          <w:sz w:val="24"/>
          <w:szCs w:val="24"/>
        </w:rPr>
      </w:pPr>
      <w:r>
        <w:rPr>
          <w:rFonts w:cstheme="minorHAnsi"/>
          <w:b/>
          <w:bCs/>
          <w:i/>
          <w:iCs/>
          <w:sz w:val="24"/>
          <w:szCs w:val="24"/>
        </w:rPr>
        <w:t>Overview of</w:t>
      </w:r>
      <w:r w:rsidR="00B91679" w:rsidRPr="0039774C">
        <w:rPr>
          <w:rFonts w:cstheme="minorHAnsi"/>
          <w:b/>
          <w:bCs/>
          <w:i/>
          <w:iCs/>
          <w:sz w:val="24"/>
          <w:szCs w:val="24"/>
        </w:rPr>
        <w:t xml:space="preserve"> Ashland County Teen Court</w:t>
      </w:r>
    </w:p>
    <w:p w14:paraId="118FF87E" w14:textId="77777777" w:rsidR="00B91679" w:rsidRPr="0039774C" w:rsidRDefault="00B91679" w:rsidP="00F04057">
      <w:pPr>
        <w:spacing w:after="0" w:line="240" w:lineRule="auto"/>
        <w:rPr>
          <w:rFonts w:cstheme="minorHAnsi"/>
        </w:rPr>
      </w:pPr>
    </w:p>
    <w:p w14:paraId="5B3CC094" w14:textId="09297BDC" w:rsidR="00B91679" w:rsidRPr="0039774C" w:rsidRDefault="00B91679" w:rsidP="00F04057">
      <w:pPr>
        <w:spacing w:after="0" w:line="240" w:lineRule="auto"/>
        <w:rPr>
          <w:rFonts w:cstheme="minorHAnsi"/>
        </w:rPr>
      </w:pPr>
      <w:r w:rsidRPr="0039774C">
        <w:rPr>
          <w:rFonts w:cstheme="minorHAnsi"/>
        </w:rPr>
        <w:t xml:space="preserve">The Ashland County Teen Court was established in 2006 as a collaborative effort between the UW Extension office in Ashland County, Ashland County Circuit Court and Ashland County Human Services. This was in response to a statistical trend that 1st time juvenile offenders were shown to respond more effectively </w:t>
      </w:r>
      <w:r w:rsidR="00F04057" w:rsidRPr="0039774C">
        <w:rPr>
          <w:rFonts w:cstheme="minorHAnsi"/>
        </w:rPr>
        <w:t xml:space="preserve">to </w:t>
      </w:r>
      <w:r w:rsidRPr="0039774C">
        <w:rPr>
          <w:rFonts w:cstheme="minorHAnsi"/>
        </w:rPr>
        <w:t>their peers than a traditional court setting.</w:t>
      </w:r>
      <w:r w:rsidR="00F04057" w:rsidRPr="0039774C">
        <w:rPr>
          <w:rFonts w:cstheme="minorHAnsi"/>
        </w:rPr>
        <w:t xml:space="preserve"> </w:t>
      </w:r>
      <w:r w:rsidRPr="0039774C">
        <w:rPr>
          <w:rFonts w:cstheme="minorHAnsi"/>
        </w:rPr>
        <w:t>Ashland’s Teen Court will be comprised of 8-10 young adults who represent each of the high schools in Ashland County</w:t>
      </w:r>
      <w:r w:rsidR="00F04057" w:rsidRPr="0039774C">
        <w:rPr>
          <w:rFonts w:cstheme="minorHAnsi"/>
        </w:rPr>
        <w:t xml:space="preserve">. </w:t>
      </w:r>
    </w:p>
    <w:p w14:paraId="44B4E08E" w14:textId="77777777" w:rsidR="00B91679" w:rsidRPr="0039774C" w:rsidRDefault="00B91679" w:rsidP="00F04057">
      <w:pPr>
        <w:spacing w:after="0" w:line="240" w:lineRule="auto"/>
        <w:rPr>
          <w:rFonts w:cstheme="minorHAnsi"/>
        </w:rPr>
      </w:pPr>
    </w:p>
    <w:p w14:paraId="6A178BEA" w14:textId="4A39801D" w:rsidR="00B91679" w:rsidRPr="0039774C" w:rsidRDefault="00B91679" w:rsidP="00F04057">
      <w:pPr>
        <w:spacing w:after="0" w:line="240" w:lineRule="auto"/>
        <w:rPr>
          <w:rFonts w:cstheme="minorHAnsi"/>
        </w:rPr>
      </w:pPr>
      <w:r w:rsidRPr="0039774C">
        <w:rPr>
          <w:rFonts w:cstheme="minorHAnsi"/>
        </w:rPr>
        <w:t xml:space="preserve">Teen Court meets once a month at the courthouse to hear cases for 1st time juvenile offenders who have already admitted to their crime. After explaining their oath of confidentiality, the Teen Court asks clarifying questions to both the youth and their </w:t>
      </w:r>
      <w:r w:rsidR="00F04057" w:rsidRPr="0039774C">
        <w:rPr>
          <w:rFonts w:cstheme="minorHAnsi"/>
        </w:rPr>
        <w:t>guardian</w:t>
      </w:r>
      <w:r w:rsidRPr="0039774C">
        <w:rPr>
          <w:rFonts w:cstheme="minorHAnsi"/>
        </w:rPr>
        <w:t xml:space="preserve">(s) to formulate their understanding not only of the offense but how the youth </w:t>
      </w:r>
      <w:r w:rsidR="00F04057" w:rsidRPr="0039774C">
        <w:rPr>
          <w:rFonts w:cstheme="minorHAnsi"/>
        </w:rPr>
        <w:t xml:space="preserve">individual </w:t>
      </w:r>
      <w:r w:rsidRPr="0039774C">
        <w:rPr>
          <w:rFonts w:cstheme="minorHAnsi"/>
        </w:rPr>
        <w:t>currently functions at home, in school</w:t>
      </w:r>
      <w:r w:rsidR="00F04057" w:rsidRPr="0039774C">
        <w:rPr>
          <w:rFonts w:cstheme="minorHAnsi"/>
        </w:rPr>
        <w:t xml:space="preserve">, </w:t>
      </w:r>
      <w:r w:rsidRPr="0039774C">
        <w:rPr>
          <w:rFonts w:cstheme="minorHAnsi"/>
        </w:rPr>
        <w:t xml:space="preserve">and in their community. </w:t>
      </w:r>
    </w:p>
    <w:p w14:paraId="245F722A" w14:textId="77777777" w:rsidR="00B91679" w:rsidRPr="0039774C" w:rsidRDefault="00B91679" w:rsidP="00F04057">
      <w:pPr>
        <w:spacing w:after="0" w:line="240" w:lineRule="auto"/>
        <w:rPr>
          <w:rFonts w:cstheme="minorHAnsi"/>
        </w:rPr>
      </w:pPr>
    </w:p>
    <w:p w14:paraId="7CAB8D25" w14:textId="77777777" w:rsidR="00B91679" w:rsidRPr="0039774C" w:rsidRDefault="00B91679" w:rsidP="00F04057">
      <w:pPr>
        <w:spacing w:after="0" w:line="240" w:lineRule="auto"/>
        <w:rPr>
          <w:rFonts w:cstheme="minorHAnsi"/>
        </w:rPr>
      </w:pPr>
      <w:r w:rsidRPr="0039774C">
        <w:rPr>
          <w:rFonts w:cstheme="minorHAnsi"/>
        </w:rPr>
        <w:t xml:space="preserve">After hearing the case, the Teen Court deliberates in private and utilizes restorative justice theory to create a sequence of logical consequences for each defendant. Teen Court panelists create a dispositional agreement designed to help defendants recognize the negative effect of his/her actions have had themselves and others. This agreement is designed to connect the defendant to community service that relates to an existing personal interest and create opportunities for active personal reflection. The defendant </w:t>
      </w:r>
      <w:proofErr w:type="gramStart"/>
      <w:r w:rsidRPr="0039774C">
        <w:rPr>
          <w:rFonts w:cstheme="minorHAnsi"/>
        </w:rPr>
        <w:t>has the opportunity to</w:t>
      </w:r>
      <w:proofErr w:type="gramEnd"/>
      <w:r w:rsidRPr="0039774C">
        <w:rPr>
          <w:rFonts w:cstheme="minorHAnsi"/>
        </w:rPr>
        <w:t xml:space="preserve"> sign the deferred prosecution agreement, which is legally binding, and complete the agreement or the case will be referred back to the Ashland County Circuit Court.</w:t>
      </w:r>
    </w:p>
    <w:p w14:paraId="5C52C71D" w14:textId="77777777" w:rsidR="00B91679" w:rsidRPr="0039774C" w:rsidRDefault="00B91679" w:rsidP="00F04057">
      <w:pPr>
        <w:spacing w:after="0" w:line="240" w:lineRule="auto"/>
        <w:rPr>
          <w:rFonts w:cstheme="minorHAnsi"/>
        </w:rPr>
      </w:pPr>
    </w:p>
    <w:p w14:paraId="6EAD9B58" w14:textId="38553DC0" w:rsidR="00B91679" w:rsidRPr="0039774C" w:rsidRDefault="00B91679" w:rsidP="00F04057">
      <w:pPr>
        <w:spacing w:after="0" w:line="240" w:lineRule="auto"/>
        <w:rPr>
          <w:rFonts w:cstheme="minorHAnsi"/>
        </w:rPr>
      </w:pPr>
      <w:r w:rsidRPr="0039774C">
        <w:rPr>
          <w:rFonts w:cstheme="minorHAnsi"/>
        </w:rPr>
        <w:t>The Teen Court receives training and monthly advisory support from</w:t>
      </w:r>
      <w:r w:rsidR="00F04057" w:rsidRPr="0039774C">
        <w:rPr>
          <w:rFonts w:cstheme="minorHAnsi"/>
        </w:rPr>
        <w:t xml:space="preserve"> Kate Wallner</w:t>
      </w:r>
      <w:r w:rsidRPr="0039774C">
        <w:rPr>
          <w:rFonts w:cstheme="minorHAnsi"/>
        </w:rPr>
        <w:t xml:space="preserve">, </w:t>
      </w:r>
      <w:r w:rsidR="00F04057" w:rsidRPr="0039774C">
        <w:rPr>
          <w:rFonts w:cstheme="minorHAnsi"/>
        </w:rPr>
        <w:t xml:space="preserve">4-H </w:t>
      </w:r>
      <w:r w:rsidRPr="0039774C">
        <w:rPr>
          <w:rFonts w:cstheme="minorHAnsi"/>
        </w:rPr>
        <w:t>Youth Development Educator</w:t>
      </w:r>
      <w:r w:rsidR="00F04057" w:rsidRPr="0039774C">
        <w:rPr>
          <w:rFonts w:cstheme="minorHAnsi"/>
        </w:rPr>
        <w:t xml:space="preserve"> for Ashland County UW-Madison Extension</w:t>
      </w:r>
      <w:r w:rsidRPr="0039774C">
        <w:rPr>
          <w:rFonts w:cstheme="minorHAnsi"/>
        </w:rPr>
        <w:t xml:space="preserve">, along with an annual training with the Ashland County District Attorney’s office. The current Teen Court will select new panelists through an open application process. </w:t>
      </w:r>
    </w:p>
    <w:p w14:paraId="152D69D2" w14:textId="77777777" w:rsidR="00B91679" w:rsidRPr="0039774C" w:rsidRDefault="00B91679" w:rsidP="00F04057">
      <w:pPr>
        <w:spacing w:after="0" w:line="240" w:lineRule="auto"/>
        <w:rPr>
          <w:rFonts w:cstheme="minorHAnsi"/>
        </w:rPr>
      </w:pPr>
    </w:p>
    <w:p w14:paraId="0A4151AB" w14:textId="43BDB046" w:rsidR="00B91679" w:rsidRPr="0039774C" w:rsidRDefault="00B91679" w:rsidP="00F04057">
      <w:pPr>
        <w:spacing w:after="0" w:line="240" w:lineRule="auto"/>
        <w:rPr>
          <w:rFonts w:cstheme="minorHAnsi"/>
        </w:rPr>
      </w:pPr>
      <w:r w:rsidRPr="0039774C">
        <w:rPr>
          <w:rFonts w:cstheme="minorHAnsi"/>
        </w:rPr>
        <w:t xml:space="preserve">When the juvenile </w:t>
      </w:r>
      <w:r w:rsidR="00CC4754">
        <w:rPr>
          <w:rFonts w:cstheme="minorHAnsi"/>
        </w:rPr>
        <w:t>respondents</w:t>
      </w:r>
      <w:r w:rsidRPr="0039774C">
        <w:rPr>
          <w:rFonts w:cstheme="minorHAnsi"/>
        </w:rPr>
        <w:t xml:space="preserve"> successfully complete their Teen Court </w:t>
      </w:r>
      <w:r w:rsidR="00CC4754">
        <w:rPr>
          <w:rFonts w:cstheme="minorHAnsi"/>
        </w:rPr>
        <w:t>sanction</w:t>
      </w:r>
      <w:r w:rsidRPr="0039774C">
        <w:rPr>
          <w:rFonts w:cstheme="minorHAnsi"/>
        </w:rPr>
        <w:t xml:space="preserve">, they will have the conviction removed from their record. For the offender and the community, Teen Court is a second chance for youth who have made a </w:t>
      </w:r>
      <w:r w:rsidR="00CC4754">
        <w:rPr>
          <w:rFonts w:cstheme="minorHAnsi"/>
        </w:rPr>
        <w:t>mistake and want to move forward more mindfully.</w:t>
      </w:r>
    </w:p>
    <w:p w14:paraId="06E6BF54" w14:textId="77777777" w:rsidR="00B91679" w:rsidRPr="0039774C" w:rsidRDefault="00B91679" w:rsidP="00F04057">
      <w:pPr>
        <w:spacing w:after="0" w:line="240" w:lineRule="auto"/>
        <w:rPr>
          <w:rFonts w:cstheme="minorHAnsi"/>
        </w:rPr>
      </w:pPr>
    </w:p>
    <w:p w14:paraId="051710C8" w14:textId="18A373DC" w:rsidR="00F04057" w:rsidRPr="0039774C" w:rsidRDefault="00B91679" w:rsidP="00F04057">
      <w:pPr>
        <w:spacing w:after="0" w:line="240" w:lineRule="auto"/>
        <w:rPr>
          <w:rFonts w:cstheme="minorHAnsi"/>
        </w:rPr>
      </w:pPr>
      <w:r w:rsidRPr="0039774C">
        <w:rPr>
          <w:rFonts w:cstheme="minorHAnsi"/>
        </w:rPr>
        <w:t xml:space="preserve">Overall, the feedback from parents </w:t>
      </w:r>
      <w:r w:rsidR="00CC4754">
        <w:rPr>
          <w:rFonts w:cstheme="minorHAnsi"/>
        </w:rPr>
        <w:t xml:space="preserve">and guardians </w:t>
      </w:r>
      <w:r w:rsidRPr="0039774C">
        <w:rPr>
          <w:rFonts w:cstheme="minorHAnsi"/>
        </w:rPr>
        <w:t>of defendants</w:t>
      </w:r>
      <w:r w:rsidR="00CC4754">
        <w:rPr>
          <w:rFonts w:cstheme="minorHAnsi"/>
        </w:rPr>
        <w:t>,</w:t>
      </w:r>
      <w:r w:rsidRPr="0039774C">
        <w:rPr>
          <w:rFonts w:cstheme="minorHAnsi"/>
        </w:rPr>
        <w:t xml:space="preserve"> and the defendants themselves</w:t>
      </w:r>
      <w:r w:rsidR="00CC4754">
        <w:rPr>
          <w:rFonts w:cstheme="minorHAnsi"/>
        </w:rPr>
        <w:t>,</w:t>
      </w:r>
      <w:r w:rsidRPr="0039774C">
        <w:rPr>
          <w:rFonts w:cstheme="minorHAnsi"/>
        </w:rPr>
        <w:t xml:space="preserve"> has been very positive and encouraging</w:t>
      </w:r>
      <w:r w:rsidR="00F04057" w:rsidRPr="0039774C">
        <w:rPr>
          <w:rFonts w:cstheme="minorHAnsi"/>
        </w:rPr>
        <w:t xml:space="preserve">. </w:t>
      </w:r>
      <w:r w:rsidRPr="0039774C">
        <w:rPr>
          <w:rFonts w:cstheme="minorHAnsi"/>
        </w:rPr>
        <w:t xml:space="preserve">The Teen Court panelists benefit through direct training, and a </w:t>
      </w:r>
      <w:r w:rsidR="00F04057" w:rsidRPr="0039774C">
        <w:rPr>
          <w:rFonts w:cstheme="minorHAnsi"/>
        </w:rPr>
        <w:t>hands-on</w:t>
      </w:r>
      <w:r w:rsidRPr="0039774C">
        <w:rPr>
          <w:rFonts w:cstheme="minorHAnsi"/>
        </w:rPr>
        <w:t xml:space="preserve"> </w:t>
      </w:r>
      <w:r w:rsidR="00CC4754" w:rsidRPr="0039774C">
        <w:rPr>
          <w:rFonts w:cstheme="minorHAnsi"/>
        </w:rPr>
        <w:t>service-learning</w:t>
      </w:r>
      <w:r w:rsidRPr="0039774C">
        <w:rPr>
          <w:rFonts w:cstheme="minorHAnsi"/>
        </w:rPr>
        <w:t xml:space="preserve"> experience that benefits the community. They also increase their communication and leadership skills in a</w:t>
      </w:r>
      <w:r w:rsidR="00CC4754">
        <w:rPr>
          <w:rFonts w:cstheme="minorHAnsi"/>
        </w:rPr>
        <w:t xml:space="preserve"> professional,</w:t>
      </w:r>
      <w:r w:rsidRPr="0039774C">
        <w:rPr>
          <w:rFonts w:cstheme="minorHAnsi"/>
        </w:rPr>
        <w:t xml:space="preserve"> judicial setting. Ashland County is on the forefront of a statewide and national trend with the establishment of this program</w:t>
      </w:r>
      <w:r w:rsidR="00CC4754">
        <w:rPr>
          <w:rFonts w:cstheme="minorHAnsi"/>
        </w:rPr>
        <w:t>, and it will continue to serve the needs of area youth and families.</w:t>
      </w:r>
    </w:p>
    <w:p w14:paraId="1B420AA4" w14:textId="6EE4E129" w:rsidR="00F04057" w:rsidRDefault="00F04057" w:rsidP="00F04057">
      <w:pPr>
        <w:spacing w:after="0" w:line="240" w:lineRule="auto"/>
        <w:textDirection w:val="btLr"/>
        <w:rPr>
          <w:rFonts w:eastAsia="Arial" w:cstheme="minorHAnsi"/>
        </w:rPr>
      </w:pPr>
    </w:p>
    <w:p w14:paraId="5D9EE731" w14:textId="34182209" w:rsidR="007901A6" w:rsidRDefault="007901A6" w:rsidP="00F04057">
      <w:pPr>
        <w:spacing w:after="0" w:line="240" w:lineRule="auto"/>
        <w:textDirection w:val="btLr"/>
        <w:rPr>
          <w:rFonts w:eastAsia="Arial" w:cstheme="minorHAnsi"/>
        </w:rPr>
      </w:pPr>
    </w:p>
    <w:p w14:paraId="1CDE87F1" w14:textId="2011E5C5" w:rsidR="007901A6" w:rsidRDefault="007901A6" w:rsidP="00F04057">
      <w:pPr>
        <w:spacing w:after="0" w:line="240" w:lineRule="auto"/>
        <w:textDirection w:val="btLr"/>
        <w:rPr>
          <w:rFonts w:eastAsia="Arial" w:cstheme="minorHAnsi"/>
        </w:rPr>
      </w:pPr>
    </w:p>
    <w:p w14:paraId="69A87966" w14:textId="7F463F27" w:rsidR="007901A6" w:rsidRDefault="007901A6" w:rsidP="00F04057">
      <w:pPr>
        <w:spacing w:after="0" w:line="240" w:lineRule="auto"/>
        <w:textDirection w:val="btLr"/>
        <w:rPr>
          <w:rFonts w:eastAsia="Arial" w:cstheme="minorHAnsi"/>
        </w:rPr>
      </w:pPr>
    </w:p>
    <w:p w14:paraId="44F1BA19" w14:textId="087D1F89" w:rsidR="007901A6" w:rsidRDefault="007901A6" w:rsidP="00F04057">
      <w:pPr>
        <w:spacing w:after="0" w:line="240" w:lineRule="auto"/>
        <w:textDirection w:val="btLr"/>
        <w:rPr>
          <w:rFonts w:eastAsia="Arial" w:cstheme="minorHAnsi"/>
        </w:rPr>
      </w:pPr>
    </w:p>
    <w:p w14:paraId="432F8510" w14:textId="4C72C382" w:rsidR="007901A6" w:rsidRDefault="007901A6" w:rsidP="00F04057">
      <w:pPr>
        <w:spacing w:after="0" w:line="240" w:lineRule="auto"/>
        <w:textDirection w:val="btLr"/>
        <w:rPr>
          <w:rFonts w:eastAsia="Arial" w:cstheme="minorHAnsi"/>
        </w:rPr>
      </w:pPr>
    </w:p>
    <w:p w14:paraId="69C32878" w14:textId="7EF4600D" w:rsidR="00D87711" w:rsidRDefault="00D87711" w:rsidP="00F04057">
      <w:pPr>
        <w:spacing w:after="0" w:line="240" w:lineRule="auto"/>
        <w:textDirection w:val="btLr"/>
        <w:rPr>
          <w:rFonts w:eastAsia="Arial" w:cstheme="minorHAnsi"/>
        </w:rPr>
      </w:pPr>
    </w:p>
    <w:p w14:paraId="0015D879" w14:textId="611E5646" w:rsidR="00D87711" w:rsidRDefault="00D87711" w:rsidP="00F04057">
      <w:pPr>
        <w:spacing w:after="0" w:line="240" w:lineRule="auto"/>
        <w:textDirection w:val="btLr"/>
        <w:rPr>
          <w:rFonts w:eastAsia="Arial" w:cstheme="minorHAnsi"/>
        </w:rPr>
      </w:pPr>
    </w:p>
    <w:p w14:paraId="63E09DBC" w14:textId="3B1028C3" w:rsidR="00D87711" w:rsidRDefault="00D87711" w:rsidP="00F04057">
      <w:pPr>
        <w:spacing w:after="0" w:line="240" w:lineRule="auto"/>
        <w:textDirection w:val="btLr"/>
        <w:rPr>
          <w:rFonts w:eastAsia="Arial" w:cstheme="minorHAnsi"/>
        </w:rPr>
      </w:pPr>
    </w:p>
    <w:p w14:paraId="75F89727" w14:textId="77777777" w:rsidR="00D87711" w:rsidRDefault="00D87711" w:rsidP="00F04057">
      <w:pPr>
        <w:spacing w:after="0" w:line="240" w:lineRule="auto"/>
        <w:textDirection w:val="btLr"/>
        <w:rPr>
          <w:rFonts w:eastAsia="Arial" w:cstheme="minorHAnsi"/>
        </w:rPr>
      </w:pPr>
    </w:p>
    <w:p w14:paraId="093F2EAD" w14:textId="7DC6C3E0" w:rsidR="007901A6" w:rsidRDefault="007901A6" w:rsidP="00F04057">
      <w:pPr>
        <w:spacing w:after="0" w:line="240" w:lineRule="auto"/>
        <w:textDirection w:val="btLr"/>
        <w:rPr>
          <w:rFonts w:eastAsia="Arial" w:cstheme="minorHAnsi"/>
        </w:rPr>
      </w:pPr>
    </w:p>
    <w:p w14:paraId="4D555B04" w14:textId="77777777" w:rsidR="00D87711" w:rsidRDefault="00D87711" w:rsidP="00F04057">
      <w:pPr>
        <w:spacing w:after="0" w:line="240" w:lineRule="auto"/>
        <w:textDirection w:val="btLr"/>
        <w:rPr>
          <w:rFonts w:eastAsia="Arial" w:cstheme="minorHAnsi"/>
        </w:rPr>
      </w:pPr>
    </w:p>
    <w:p w14:paraId="6FB725B3" w14:textId="602E28F4" w:rsidR="007901A6" w:rsidRDefault="007901A6" w:rsidP="00F04057">
      <w:pPr>
        <w:spacing w:after="0" w:line="240" w:lineRule="auto"/>
        <w:textDirection w:val="btLr"/>
        <w:rPr>
          <w:rFonts w:eastAsia="Arial" w:cstheme="minorHAnsi"/>
        </w:rPr>
      </w:pPr>
    </w:p>
    <w:p w14:paraId="4570FDDE" w14:textId="5E9B5E6F" w:rsidR="007901A6" w:rsidRPr="000E6892" w:rsidRDefault="00D87711" w:rsidP="007901A6">
      <w:pPr>
        <w:spacing w:after="0" w:line="240" w:lineRule="auto"/>
        <w:jc w:val="center"/>
        <w:textDirection w:val="btLr"/>
        <w:rPr>
          <w:rFonts w:eastAsia="Arial" w:cstheme="minorHAnsi"/>
          <w:color w:val="2F5496" w:themeColor="accent1" w:themeShade="BF"/>
          <w:sz w:val="28"/>
          <w:szCs w:val="28"/>
        </w:rPr>
      </w:pPr>
      <w:r w:rsidRPr="000E6892">
        <w:rPr>
          <w:rFonts w:eastAsia="Arial" w:cstheme="minorHAnsi"/>
          <w:b/>
          <w:color w:val="2F5496" w:themeColor="accent1" w:themeShade="BF"/>
          <w:sz w:val="28"/>
          <w:szCs w:val="28"/>
        </w:rPr>
        <w:lastRenderedPageBreak/>
        <w:t xml:space="preserve">Criteria </w:t>
      </w:r>
      <w:r w:rsidR="007901A6" w:rsidRPr="000E6892">
        <w:rPr>
          <w:rFonts w:eastAsia="Arial" w:cstheme="minorHAnsi"/>
          <w:b/>
          <w:color w:val="2F5496" w:themeColor="accent1" w:themeShade="BF"/>
          <w:sz w:val="28"/>
          <w:szCs w:val="28"/>
        </w:rPr>
        <w:t>for References to Consider</w:t>
      </w:r>
    </w:p>
    <w:p w14:paraId="1AC808D7" w14:textId="77777777" w:rsidR="007901A6" w:rsidRPr="00496564" w:rsidRDefault="007901A6" w:rsidP="007901A6">
      <w:pPr>
        <w:spacing w:after="0" w:line="240" w:lineRule="auto"/>
        <w:textDirection w:val="btLr"/>
        <w:rPr>
          <w:rFonts w:eastAsia="Arial" w:cstheme="minorHAnsi"/>
          <w:color w:val="000000"/>
        </w:rPr>
      </w:pPr>
    </w:p>
    <w:p w14:paraId="0707D5C2" w14:textId="77777777" w:rsidR="007901A6" w:rsidRPr="0039774C" w:rsidRDefault="007901A6" w:rsidP="007901A6">
      <w:pPr>
        <w:spacing w:after="0" w:line="240" w:lineRule="auto"/>
        <w:textDirection w:val="btLr"/>
        <w:rPr>
          <w:rFonts w:eastAsia="Arial" w:cstheme="minorHAnsi"/>
          <w:color w:val="000000"/>
        </w:rPr>
      </w:pPr>
      <w:r w:rsidRPr="0039774C">
        <w:rPr>
          <w:rFonts w:eastAsia="Arial" w:cstheme="minorHAnsi"/>
          <w:b/>
          <w:color w:val="000000"/>
        </w:rPr>
        <w:t xml:space="preserve">Times &amp; Location: </w:t>
      </w:r>
      <w:r w:rsidRPr="00496564">
        <w:rPr>
          <w:rFonts w:eastAsia="Arial" w:cstheme="minorHAnsi"/>
          <w:color w:val="000000"/>
        </w:rPr>
        <w:t xml:space="preserve">Teen Court meets on the </w:t>
      </w:r>
      <w:r w:rsidRPr="0039774C">
        <w:rPr>
          <w:rFonts w:eastAsia="Arial" w:cstheme="minorHAnsi"/>
          <w:color w:val="000000"/>
        </w:rPr>
        <w:t>2nd</w:t>
      </w:r>
      <w:r w:rsidRPr="00496564">
        <w:rPr>
          <w:rFonts w:eastAsia="Arial" w:cstheme="minorHAnsi"/>
          <w:color w:val="000000"/>
        </w:rPr>
        <w:t xml:space="preserve"> Wednesday of each month at the </w:t>
      </w:r>
      <w:r w:rsidRPr="0039774C">
        <w:rPr>
          <w:rFonts w:eastAsia="Arial" w:cstheme="minorHAnsi"/>
          <w:color w:val="000000"/>
        </w:rPr>
        <w:t>Ashland C</w:t>
      </w:r>
      <w:r w:rsidRPr="00496564">
        <w:rPr>
          <w:rFonts w:eastAsia="Arial" w:cstheme="minorHAnsi"/>
          <w:color w:val="000000"/>
        </w:rPr>
        <w:t>ourthouse</w:t>
      </w:r>
      <w:r w:rsidRPr="0039774C">
        <w:rPr>
          <w:rFonts w:eastAsia="Arial" w:cstheme="minorHAnsi"/>
          <w:color w:val="000000"/>
        </w:rPr>
        <w:t xml:space="preserve">. </w:t>
      </w:r>
    </w:p>
    <w:p w14:paraId="52A0290D" w14:textId="77777777" w:rsidR="007901A6" w:rsidRPr="00496564" w:rsidRDefault="007901A6" w:rsidP="007901A6">
      <w:pPr>
        <w:spacing w:after="0" w:line="240" w:lineRule="auto"/>
        <w:textDirection w:val="btLr"/>
        <w:rPr>
          <w:rFonts w:eastAsia="Arial" w:cstheme="minorHAnsi"/>
          <w:color w:val="000000"/>
          <w:sz w:val="10"/>
          <w:szCs w:val="10"/>
        </w:rPr>
      </w:pPr>
    </w:p>
    <w:p w14:paraId="6553ACB0" w14:textId="77777777" w:rsidR="007901A6" w:rsidRPr="0039774C" w:rsidRDefault="007901A6" w:rsidP="007901A6">
      <w:pPr>
        <w:spacing w:after="0" w:line="240" w:lineRule="auto"/>
        <w:textDirection w:val="btLr"/>
        <w:rPr>
          <w:rFonts w:eastAsia="Arial" w:cstheme="minorHAnsi"/>
          <w:color w:val="000000"/>
        </w:rPr>
      </w:pPr>
      <w:r w:rsidRPr="00496564">
        <w:rPr>
          <w:rFonts w:eastAsia="Arial" w:cstheme="minorHAnsi"/>
          <w:b/>
          <w:color w:val="000000"/>
        </w:rPr>
        <w:t>Term of Appointment</w:t>
      </w:r>
      <w:r w:rsidRPr="0039774C">
        <w:rPr>
          <w:rFonts w:eastAsia="Arial" w:cstheme="minorHAnsi"/>
          <w:b/>
          <w:color w:val="000000"/>
        </w:rPr>
        <w:t xml:space="preserve">: </w:t>
      </w:r>
      <w:r w:rsidRPr="00496564">
        <w:rPr>
          <w:rFonts w:eastAsia="Arial" w:cstheme="minorHAnsi"/>
          <w:color w:val="000000"/>
        </w:rPr>
        <w:t>One year with the option to renew</w:t>
      </w:r>
      <w:r w:rsidRPr="0039774C">
        <w:rPr>
          <w:rFonts w:eastAsia="Arial" w:cstheme="minorHAnsi"/>
          <w:color w:val="000000"/>
        </w:rPr>
        <w:t xml:space="preserve"> depending on year in school.</w:t>
      </w:r>
    </w:p>
    <w:p w14:paraId="5614DB64" w14:textId="77777777" w:rsidR="007901A6" w:rsidRPr="00496564" w:rsidRDefault="007901A6" w:rsidP="007901A6">
      <w:pPr>
        <w:spacing w:after="0" w:line="240" w:lineRule="auto"/>
        <w:textDirection w:val="btLr"/>
        <w:rPr>
          <w:rFonts w:eastAsia="Arial" w:cstheme="minorHAnsi"/>
          <w:color w:val="000000"/>
          <w:sz w:val="10"/>
          <w:szCs w:val="10"/>
        </w:rPr>
      </w:pPr>
    </w:p>
    <w:p w14:paraId="7931640A" w14:textId="77777777" w:rsidR="007901A6" w:rsidRPr="00496564" w:rsidRDefault="007901A6" w:rsidP="007901A6">
      <w:pPr>
        <w:spacing w:after="0" w:line="240" w:lineRule="auto"/>
        <w:textDirection w:val="btLr"/>
        <w:rPr>
          <w:rFonts w:eastAsia="Arial" w:cstheme="minorHAnsi"/>
          <w:color w:val="000000"/>
        </w:rPr>
      </w:pPr>
      <w:r w:rsidRPr="00496564">
        <w:rPr>
          <w:rFonts w:eastAsia="Arial" w:cstheme="minorHAnsi"/>
          <w:b/>
          <w:color w:val="000000"/>
        </w:rPr>
        <w:t>General Responsibilities:</w:t>
      </w:r>
    </w:p>
    <w:p w14:paraId="76D7D63B" w14:textId="77777777" w:rsidR="007901A6" w:rsidRPr="00496564" w:rsidRDefault="007901A6" w:rsidP="007901A6">
      <w:pPr>
        <w:numPr>
          <w:ilvl w:val="0"/>
          <w:numId w:val="2"/>
        </w:numPr>
        <w:spacing w:after="0" w:line="240" w:lineRule="auto"/>
        <w:textDirection w:val="btLr"/>
        <w:rPr>
          <w:rFonts w:eastAsia="Arial" w:cstheme="minorHAnsi"/>
          <w:color w:val="000000"/>
        </w:rPr>
      </w:pPr>
      <w:r w:rsidRPr="00496564">
        <w:rPr>
          <w:rFonts w:eastAsia="Arial" w:cstheme="minorHAnsi"/>
          <w:color w:val="000000"/>
        </w:rPr>
        <w:t>Attendance</w:t>
      </w:r>
      <w:r w:rsidRPr="0039774C">
        <w:rPr>
          <w:rFonts w:eastAsia="Arial" w:cstheme="minorHAnsi"/>
          <w:color w:val="000000"/>
        </w:rPr>
        <w:t xml:space="preserve"> is important; if you are unable to attend a meeting let the advisor know.</w:t>
      </w:r>
    </w:p>
    <w:p w14:paraId="5142865A" w14:textId="77777777" w:rsidR="007901A6" w:rsidRPr="00496564" w:rsidRDefault="007901A6" w:rsidP="007901A6">
      <w:pPr>
        <w:numPr>
          <w:ilvl w:val="0"/>
          <w:numId w:val="2"/>
        </w:numPr>
        <w:spacing w:after="0" w:line="240" w:lineRule="auto"/>
        <w:textDirection w:val="btLr"/>
        <w:rPr>
          <w:rFonts w:eastAsia="Arial" w:cstheme="minorHAnsi"/>
          <w:color w:val="000000"/>
        </w:rPr>
      </w:pPr>
      <w:r w:rsidRPr="0039774C">
        <w:rPr>
          <w:rFonts w:eastAsia="Arial" w:cstheme="minorHAnsi"/>
          <w:color w:val="000000"/>
        </w:rPr>
        <w:t>Training</w:t>
      </w:r>
      <w:r w:rsidRPr="00496564">
        <w:rPr>
          <w:rFonts w:eastAsia="Arial" w:cstheme="minorHAnsi"/>
          <w:color w:val="000000"/>
        </w:rPr>
        <w:t xml:space="preserve"> and </w:t>
      </w:r>
      <w:r w:rsidRPr="0039774C">
        <w:rPr>
          <w:rFonts w:eastAsia="Arial" w:cstheme="minorHAnsi"/>
          <w:color w:val="000000"/>
        </w:rPr>
        <w:t xml:space="preserve">proper </w:t>
      </w:r>
      <w:r w:rsidRPr="00496564">
        <w:rPr>
          <w:rFonts w:eastAsia="Arial" w:cstheme="minorHAnsi"/>
          <w:color w:val="000000"/>
        </w:rPr>
        <w:t>conduct within the established guidelines for the Teen Court</w:t>
      </w:r>
      <w:r w:rsidRPr="0039774C">
        <w:rPr>
          <w:rFonts w:eastAsia="Arial" w:cstheme="minorHAnsi"/>
          <w:color w:val="000000"/>
        </w:rPr>
        <w:t xml:space="preserve"> are crucial.</w:t>
      </w:r>
    </w:p>
    <w:p w14:paraId="0028FA59" w14:textId="77777777" w:rsidR="007901A6" w:rsidRPr="0039774C" w:rsidRDefault="007901A6" w:rsidP="007901A6">
      <w:pPr>
        <w:numPr>
          <w:ilvl w:val="0"/>
          <w:numId w:val="2"/>
        </w:numPr>
        <w:spacing w:after="0" w:line="240" w:lineRule="auto"/>
        <w:textDirection w:val="btLr"/>
        <w:rPr>
          <w:rFonts w:eastAsia="Arial" w:cstheme="minorHAnsi"/>
          <w:color w:val="000000"/>
        </w:rPr>
      </w:pPr>
      <w:r w:rsidRPr="00496564">
        <w:rPr>
          <w:rFonts w:eastAsia="Arial" w:cstheme="minorHAnsi"/>
          <w:color w:val="000000"/>
        </w:rPr>
        <w:t>Come prepared to hear cases</w:t>
      </w:r>
      <w:r w:rsidRPr="0039774C">
        <w:rPr>
          <w:rFonts w:eastAsia="Arial" w:cstheme="minorHAnsi"/>
          <w:color w:val="000000"/>
        </w:rPr>
        <w:t xml:space="preserve"> and </w:t>
      </w:r>
      <w:r w:rsidRPr="00496564">
        <w:rPr>
          <w:rFonts w:eastAsia="Arial" w:cstheme="minorHAnsi"/>
          <w:color w:val="000000"/>
        </w:rPr>
        <w:t>Honor the Oath of Confidentiality for Teen Court members.</w:t>
      </w:r>
    </w:p>
    <w:p w14:paraId="3F18DF08" w14:textId="77777777" w:rsidR="007901A6" w:rsidRPr="00496564" w:rsidRDefault="007901A6" w:rsidP="007901A6">
      <w:pPr>
        <w:spacing w:after="0" w:line="240" w:lineRule="auto"/>
        <w:ind w:left="1455"/>
        <w:textDirection w:val="btLr"/>
        <w:rPr>
          <w:rFonts w:eastAsia="Arial" w:cstheme="minorHAnsi"/>
          <w:color w:val="000000"/>
          <w:sz w:val="10"/>
          <w:szCs w:val="10"/>
        </w:rPr>
      </w:pPr>
    </w:p>
    <w:p w14:paraId="38310050" w14:textId="77777777" w:rsidR="007901A6" w:rsidRPr="00496564" w:rsidRDefault="007901A6" w:rsidP="007901A6">
      <w:pPr>
        <w:spacing w:after="0" w:line="240" w:lineRule="auto"/>
        <w:textDirection w:val="btLr"/>
        <w:rPr>
          <w:rFonts w:eastAsia="Arial" w:cstheme="minorHAnsi"/>
          <w:color w:val="000000"/>
        </w:rPr>
      </w:pPr>
      <w:r w:rsidRPr="00496564">
        <w:rPr>
          <w:rFonts w:eastAsia="Arial" w:cstheme="minorHAnsi"/>
          <w:b/>
          <w:color w:val="000000"/>
        </w:rPr>
        <w:t>Qualifications:</w:t>
      </w:r>
    </w:p>
    <w:p w14:paraId="4AE5CD16" w14:textId="77777777" w:rsidR="007901A6" w:rsidRPr="00496564"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Currently in high school</w:t>
      </w:r>
      <w:r w:rsidRPr="0039774C">
        <w:rPr>
          <w:rFonts w:eastAsia="Arial" w:cstheme="minorHAnsi"/>
          <w:color w:val="000000"/>
        </w:rPr>
        <w:t xml:space="preserve"> within the Ashland County or Bad River Nation region.</w:t>
      </w:r>
    </w:p>
    <w:p w14:paraId="6CF99E87" w14:textId="77777777" w:rsidR="007901A6" w:rsidRPr="00496564"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 xml:space="preserve">Ability to attend scheduled cases during the evenings at the </w:t>
      </w:r>
      <w:r w:rsidRPr="0039774C">
        <w:rPr>
          <w:rFonts w:eastAsia="Arial" w:cstheme="minorHAnsi"/>
          <w:color w:val="000000"/>
        </w:rPr>
        <w:t>Ashland Co</w:t>
      </w:r>
      <w:r w:rsidRPr="00496564">
        <w:rPr>
          <w:rFonts w:eastAsia="Arial" w:cstheme="minorHAnsi"/>
          <w:color w:val="000000"/>
        </w:rPr>
        <w:t>urthous</w:t>
      </w:r>
      <w:r w:rsidRPr="0039774C">
        <w:rPr>
          <w:rFonts w:eastAsia="Arial" w:cstheme="minorHAnsi"/>
          <w:color w:val="000000"/>
        </w:rPr>
        <w:t>e</w:t>
      </w:r>
      <w:r w:rsidRPr="00496564">
        <w:rPr>
          <w:rFonts w:eastAsia="Arial" w:cstheme="minorHAnsi"/>
          <w:color w:val="000000"/>
        </w:rPr>
        <w:t>.</w:t>
      </w:r>
    </w:p>
    <w:p w14:paraId="3F43A392" w14:textId="77777777" w:rsidR="007901A6" w:rsidRPr="00496564"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Access to transportation</w:t>
      </w:r>
      <w:r w:rsidRPr="0039774C">
        <w:rPr>
          <w:rFonts w:eastAsia="Arial" w:cstheme="minorHAnsi"/>
          <w:color w:val="000000"/>
        </w:rPr>
        <w:t xml:space="preserve"> and/or technology</w:t>
      </w:r>
      <w:r w:rsidRPr="00496564">
        <w:rPr>
          <w:rFonts w:eastAsia="Arial" w:cstheme="minorHAnsi"/>
          <w:color w:val="000000"/>
        </w:rPr>
        <w:t xml:space="preserve"> to attend these meetings</w:t>
      </w:r>
      <w:r w:rsidRPr="0039774C">
        <w:rPr>
          <w:rFonts w:eastAsia="Arial" w:cstheme="minorHAnsi"/>
          <w:color w:val="000000"/>
        </w:rPr>
        <w:t>.</w:t>
      </w:r>
    </w:p>
    <w:p w14:paraId="20E6DBB4" w14:textId="77777777" w:rsidR="007901A6" w:rsidRPr="0039774C"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Ability to effectively work with other</w:t>
      </w:r>
      <w:r w:rsidRPr="0039774C">
        <w:rPr>
          <w:rFonts w:eastAsia="Arial" w:cstheme="minorHAnsi"/>
          <w:color w:val="000000"/>
        </w:rPr>
        <w:t xml:space="preserve">s </w:t>
      </w:r>
      <w:r w:rsidRPr="00496564">
        <w:rPr>
          <w:rFonts w:eastAsia="Arial" w:cstheme="minorHAnsi"/>
          <w:color w:val="000000"/>
        </w:rPr>
        <w:t>in a structured setting</w:t>
      </w:r>
      <w:r w:rsidRPr="0039774C">
        <w:rPr>
          <w:rFonts w:eastAsia="Arial" w:cstheme="minorHAnsi"/>
          <w:color w:val="000000"/>
        </w:rPr>
        <w:t>.</w:t>
      </w:r>
    </w:p>
    <w:p w14:paraId="53873CB1" w14:textId="77777777" w:rsidR="007901A6" w:rsidRPr="00496564" w:rsidRDefault="007901A6" w:rsidP="007901A6">
      <w:pPr>
        <w:numPr>
          <w:ilvl w:val="0"/>
          <w:numId w:val="3"/>
        </w:numPr>
        <w:spacing w:after="0" w:line="240" w:lineRule="auto"/>
        <w:textDirection w:val="btLr"/>
        <w:rPr>
          <w:rFonts w:eastAsia="Arial" w:cstheme="minorHAnsi"/>
          <w:color w:val="000000"/>
        </w:rPr>
      </w:pPr>
      <w:r w:rsidRPr="0039774C">
        <w:rPr>
          <w:rFonts w:eastAsia="Arial" w:cstheme="minorHAnsi"/>
          <w:color w:val="000000"/>
        </w:rPr>
        <w:t xml:space="preserve">Ability to </w:t>
      </w:r>
      <w:r w:rsidRPr="00496564">
        <w:rPr>
          <w:rFonts w:eastAsia="Arial" w:cstheme="minorHAnsi"/>
          <w:color w:val="000000"/>
        </w:rPr>
        <w:t>identify issues related to first time juvenile offenders who are involved in the judicial system.</w:t>
      </w:r>
    </w:p>
    <w:p w14:paraId="063023E7" w14:textId="77777777" w:rsidR="007901A6" w:rsidRPr="00496564"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 xml:space="preserve">Good organizational and </w:t>
      </w:r>
      <w:r w:rsidRPr="0039774C">
        <w:rPr>
          <w:rFonts w:eastAsia="Arial" w:cstheme="minorHAnsi"/>
          <w:color w:val="000000"/>
        </w:rPr>
        <w:t>communication</w:t>
      </w:r>
      <w:r w:rsidRPr="00496564">
        <w:rPr>
          <w:rFonts w:eastAsia="Arial" w:cstheme="minorHAnsi"/>
          <w:color w:val="000000"/>
        </w:rPr>
        <w:t xml:space="preserve"> skills.</w:t>
      </w:r>
    </w:p>
    <w:p w14:paraId="7FDE00F9" w14:textId="77777777" w:rsidR="007901A6" w:rsidRDefault="007901A6" w:rsidP="007901A6">
      <w:pPr>
        <w:numPr>
          <w:ilvl w:val="0"/>
          <w:numId w:val="3"/>
        </w:numPr>
        <w:spacing w:after="0" w:line="240" w:lineRule="auto"/>
        <w:textDirection w:val="btLr"/>
        <w:rPr>
          <w:rFonts w:eastAsia="Arial" w:cstheme="minorHAnsi"/>
          <w:color w:val="000000"/>
        </w:rPr>
      </w:pPr>
      <w:r w:rsidRPr="00496564">
        <w:rPr>
          <w:rFonts w:eastAsia="Arial" w:cstheme="minorHAnsi"/>
          <w:color w:val="000000"/>
        </w:rPr>
        <w:t>Willing to openly express themselves to both a youth and adult audience.</w:t>
      </w:r>
    </w:p>
    <w:p w14:paraId="02D8492C" w14:textId="77777777" w:rsidR="007901A6" w:rsidRDefault="007901A6" w:rsidP="007901A6">
      <w:pPr>
        <w:spacing w:after="0" w:line="240" w:lineRule="auto"/>
        <w:textDirection w:val="btLr"/>
        <w:rPr>
          <w:rFonts w:eastAsia="Arial" w:cstheme="minorHAnsi"/>
          <w:color w:val="000000"/>
        </w:rPr>
      </w:pPr>
    </w:p>
    <w:p w14:paraId="65E60C41" w14:textId="11D7E885" w:rsidR="007901A6" w:rsidRPr="007901A6" w:rsidRDefault="007901A6" w:rsidP="00F04057">
      <w:pPr>
        <w:spacing w:after="0" w:line="240" w:lineRule="auto"/>
        <w:textDirection w:val="btLr"/>
        <w:rPr>
          <w:rFonts w:eastAsia="Arial" w:cstheme="minorHAnsi"/>
          <w:b/>
          <w:bCs/>
        </w:rPr>
      </w:pPr>
      <w:r w:rsidRPr="007901A6">
        <w:rPr>
          <w:rFonts w:eastAsia="Arial" w:cstheme="minorHAnsi"/>
          <w:b/>
          <w:bCs/>
        </w:rPr>
        <w:t>Questions asked in the application for youth panelists are as follows:</w:t>
      </w:r>
    </w:p>
    <w:p w14:paraId="22FFEA65" w14:textId="77777777" w:rsidR="007901A6" w:rsidRPr="0039774C" w:rsidRDefault="007901A6" w:rsidP="00F04057">
      <w:pPr>
        <w:spacing w:after="0" w:line="240" w:lineRule="auto"/>
        <w:textDirection w:val="btLr"/>
        <w:rPr>
          <w:rFonts w:eastAsia="Arial" w:cstheme="minorHAnsi"/>
        </w:rPr>
      </w:pPr>
    </w:p>
    <w:p w14:paraId="11AACE59" w14:textId="25DCF139" w:rsidR="007B586E" w:rsidRPr="007901A6"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How did you hear about the Ashland County Youth Teen Cour</w:t>
      </w:r>
      <w:r w:rsidR="0039774C" w:rsidRPr="0039774C">
        <w:rPr>
          <w:rFonts w:asciiTheme="minorHAnsi" w:eastAsia="Arial" w:hAnsiTheme="minorHAnsi" w:cstheme="minorHAnsi"/>
          <w:sz w:val="22"/>
          <w:szCs w:val="22"/>
        </w:rPr>
        <w:t>t?</w:t>
      </w:r>
      <w:r w:rsidRPr="0039774C">
        <w:rPr>
          <w:rFonts w:asciiTheme="minorHAnsi" w:eastAsia="Arial" w:hAnsiTheme="minorHAnsi" w:cstheme="minorHAnsi"/>
          <w:sz w:val="22"/>
          <w:szCs w:val="22"/>
        </w:rPr>
        <w:tab/>
        <w:t xml:space="preserve"> </w:t>
      </w:r>
    </w:p>
    <w:p w14:paraId="74BB462C" w14:textId="09A7C3F9" w:rsidR="00F04057" w:rsidRPr="007901A6"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Describe why you are interested in serving on the Teen Court and what skills you possess that will help you serve your community as a representative</w:t>
      </w:r>
      <w:r w:rsidR="0039774C" w:rsidRPr="0039774C">
        <w:rPr>
          <w:rFonts w:asciiTheme="minorHAnsi" w:eastAsia="Arial" w:hAnsiTheme="minorHAnsi" w:cstheme="minorHAnsi"/>
          <w:sz w:val="22"/>
          <w:szCs w:val="22"/>
        </w:rPr>
        <w:t>.</w:t>
      </w:r>
    </w:p>
    <w:p w14:paraId="2A2D1EE3" w14:textId="5FF55BE9" w:rsidR="007B586E" w:rsidRPr="007901A6"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 xml:space="preserve">What does </w:t>
      </w:r>
      <w:proofErr w:type="gramStart"/>
      <w:r w:rsidRPr="0039774C">
        <w:rPr>
          <w:rFonts w:asciiTheme="minorHAnsi" w:eastAsia="Arial" w:hAnsiTheme="minorHAnsi" w:cstheme="minorHAnsi"/>
          <w:sz w:val="22"/>
          <w:szCs w:val="22"/>
        </w:rPr>
        <w:t>keeping</w:t>
      </w:r>
      <w:proofErr w:type="gramEnd"/>
      <w:r w:rsidRPr="0039774C">
        <w:rPr>
          <w:rFonts w:asciiTheme="minorHAnsi" w:eastAsia="Arial" w:hAnsiTheme="minorHAnsi" w:cstheme="minorHAnsi"/>
          <w:sz w:val="22"/>
          <w:szCs w:val="22"/>
        </w:rPr>
        <w:t xml:space="preserve"> “An Oath of Confidentiality” mean to you?</w:t>
      </w:r>
    </w:p>
    <w:p w14:paraId="3AA943EB" w14:textId="647984E4" w:rsidR="007B586E" w:rsidRPr="007901A6"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Teen Court hearings take place on the 2nd Wednesday of each month at the county courthouse. Do you have access to reliable transportation to attend each case?</w:t>
      </w:r>
    </w:p>
    <w:p w14:paraId="5D4FA24A" w14:textId="0BEA2AC8" w:rsidR="00F04057" w:rsidRPr="007901A6"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Describe three characteristics of a positive role model</w:t>
      </w:r>
      <w:r w:rsidR="0039774C" w:rsidRPr="0039774C">
        <w:rPr>
          <w:rFonts w:asciiTheme="minorHAnsi" w:eastAsia="Arial" w:hAnsiTheme="minorHAnsi" w:cstheme="minorHAnsi"/>
          <w:sz w:val="22"/>
          <w:szCs w:val="22"/>
        </w:rPr>
        <w:t>.</w:t>
      </w:r>
    </w:p>
    <w:p w14:paraId="2122C925" w14:textId="253844AF" w:rsidR="007B586E" w:rsidRPr="007901A6" w:rsidRDefault="00F04057" w:rsidP="007901A6">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How do you plan on being a role model in your school and in the community?</w:t>
      </w:r>
    </w:p>
    <w:p w14:paraId="506A0379" w14:textId="76D104EC" w:rsidR="00F04057" w:rsidRPr="007901A6" w:rsidRDefault="00F04057" w:rsidP="00F04057">
      <w:pPr>
        <w:pStyle w:val="ListParagraph"/>
        <w:numPr>
          <w:ilvl w:val="3"/>
          <w:numId w:val="3"/>
        </w:numPr>
        <w:ind w:left="360"/>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 xml:space="preserve">How </w:t>
      </w:r>
      <w:r w:rsidR="0039774C">
        <w:rPr>
          <w:rFonts w:asciiTheme="minorHAnsi" w:eastAsia="Arial" w:hAnsiTheme="minorHAnsi" w:cstheme="minorHAnsi"/>
          <w:sz w:val="22"/>
          <w:szCs w:val="22"/>
        </w:rPr>
        <w:t>would you manage</w:t>
      </w:r>
      <w:r w:rsidRPr="0039774C">
        <w:rPr>
          <w:rFonts w:asciiTheme="minorHAnsi" w:eastAsia="Arial" w:hAnsiTheme="minorHAnsi" w:cstheme="minorHAnsi"/>
          <w:sz w:val="22"/>
          <w:szCs w:val="22"/>
        </w:rPr>
        <w:t xml:space="preserve"> homework on nights that Teen Court meets? How will you deal with sports, music or drama practices? List your plan of action:</w:t>
      </w:r>
    </w:p>
    <w:p w14:paraId="757CEA44" w14:textId="60F61346" w:rsidR="00F04057" w:rsidRPr="007901A6" w:rsidRDefault="00F04057" w:rsidP="00F04057">
      <w:pPr>
        <w:pStyle w:val="ListParagraph"/>
        <w:numPr>
          <w:ilvl w:val="0"/>
          <w:numId w:val="3"/>
        </w:numPr>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List the other community and co-curricular activities you are involved in, including work.</w:t>
      </w:r>
    </w:p>
    <w:p w14:paraId="0DEBCF2F" w14:textId="06B2A646" w:rsidR="00F04057" w:rsidRPr="007901A6" w:rsidRDefault="00F04057" w:rsidP="00F04057">
      <w:pPr>
        <w:pStyle w:val="ListParagraph"/>
        <w:numPr>
          <w:ilvl w:val="0"/>
          <w:numId w:val="3"/>
        </w:numPr>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 xml:space="preserve">Have you ever received a citation for any offense?  If so, please describe </w:t>
      </w:r>
      <w:r w:rsidR="0039774C">
        <w:rPr>
          <w:rFonts w:asciiTheme="minorHAnsi" w:eastAsia="Arial" w:hAnsiTheme="minorHAnsi" w:cstheme="minorHAnsi"/>
          <w:sz w:val="22"/>
          <w:szCs w:val="22"/>
        </w:rPr>
        <w:t>what it was and its outcome.</w:t>
      </w:r>
    </w:p>
    <w:p w14:paraId="2E8F7D50" w14:textId="326CC29D" w:rsidR="00F04057" w:rsidRPr="007901A6" w:rsidRDefault="00F04057" w:rsidP="00F04057">
      <w:pPr>
        <w:pStyle w:val="ListParagraph"/>
        <w:numPr>
          <w:ilvl w:val="0"/>
          <w:numId w:val="3"/>
        </w:numPr>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Explain why it is important for a Teen Court panelist to have a commitment to attend each case</w:t>
      </w:r>
      <w:r w:rsidR="0039774C">
        <w:rPr>
          <w:rFonts w:asciiTheme="minorHAnsi" w:eastAsia="Arial" w:hAnsiTheme="minorHAnsi" w:cstheme="minorHAnsi"/>
          <w:sz w:val="22"/>
          <w:szCs w:val="22"/>
        </w:rPr>
        <w:t>.</w:t>
      </w:r>
    </w:p>
    <w:p w14:paraId="5614B0B4" w14:textId="7B6F3AF1" w:rsidR="007B586E" w:rsidRPr="007901A6" w:rsidRDefault="00F04057" w:rsidP="007901A6">
      <w:pPr>
        <w:pStyle w:val="ListParagraph"/>
        <w:numPr>
          <w:ilvl w:val="0"/>
          <w:numId w:val="3"/>
        </w:numPr>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What do you hope to achieve through your involvement in Teen Court?</w:t>
      </w:r>
    </w:p>
    <w:p w14:paraId="70C10BFB" w14:textId="77777777" w:rsidR="007901A6" w:rsidRDefault="0039774C" w:rsidP="00C662C0">
      <w:pPr>
        <w:pStyle w:val="ListParagraph"/>
        <w:numPr>
          <w:ilvl w:val="0"/>
          <w:numId w:val="3"/>
        </w:numPr>
        <w:textDirection w:val="btLr"/>
        <w:rPr>
          <w:rFonts w:asciiTheme="minorHAnsi" w:eastAsia="Arial" w:hAnsiTheme="minorHAnsi" w:cstheme="minorHAnsi"/>
          <w:sz w:val="22"/>
          <w:szCs w:val="22"/>
        </w:rPr>
      </w:pPr>
      <w:r w:rsidRPr="0039774C">
        <w:rPr>
          <w:rFonts w:asciiTheme="minorHAnsi" w:eastAsia="Arial" w:hAnsiTheme="minorHAnsi" w:cstheme="minorHAnsi"/>
          <w:sz w:val="22"/>
          <w:szCs w:val="22"/>
        </w:rPr>
        <w:t xml:space="preserve">Are you willing to make this commitment?    </w:t>
      </w:r>
      <w:r>
        <w:rPr>
          <w:rFonts w:asciiTheme="minorHAnsi" w:eastAsia="Arial" w:hAnsiTheme="minorHAnsi" w:cstheme="minorHAnsi"/>
          <w:sz w:val="22"/>
          <w:szCs w:val="22"/>
        </w:rPr>
        <w:t>YES    NO</w:t>
      </w:r>
    </w:p>
    <w:p w14:paraId="7BEA9457" w14:textId="77777777" w:rsidR="007901A6" w:rsidRDefault="007901A6" w:rsidP="007901A6">
      <w:pPr>
        <w:textDirection w:val="btLr"/>
        <w:rPr>
          <w:rFonts w:cstheme="minorHAnsi"/>
          <w:b/>
          <w:bCs/>
          <w:sz w:val="24"/>
          <w:szCs w:val="24"/>
        </w:rPr>
      </w:pPr>
    </w:p>
    <w:p w14:paraId="37F62989" w14:textId="77777777" w:rsidR="007901A6" w:rsidRDefault="007901A6" w:rsidP="007901A6">
      <w:pPr>
        <w:textDirection w:val="btLr"/>
        <w:rPr>
          <w:rFonts w:cstheme="minorHAnsi"/>
          <w:b/>
          <w:bCs/>
          <w:sz w:val="24"/>
          <w:szCs w:val="24"/>
        </w:rPr>
      </w:pPr>
    </w:p>
    <w:p w14:paraId="2CA33273" w14:textId="77777777" w:rsidR="007901A6" w:rsidRDefault="007901A6" w:rsidP="007901A6">
      <w:pPr>
        <w:textDirection w:val="btLr"/>
        <w:rPr>
          <w:rFonts w:cstheme="minorHAnsi"/>
          <w:b/>
          <w:bCs/>
          <w:sz w:val="24"/>
          <w:szCs w:val="24"/>
        </w:rPr>
      </w:pPr>
    </w:p>
    <w:p w14:paraId="426A6000" w14:textId="77777777" w:rsidR="007901A6" w:rsidRDefault="007901A6" w:rsidP="007901A6">
      <w:pPr>
        <w:textDirection w:val="btLr"/>
        <w:rPr>
          <w:rFonts w:cstheme="minorHAnsi"/>
          <w:b/>
          <w:bCs/>
          <w:sz w:val="24"/>
          <w:szCs w:val="24"/>
        </w:rPr>
      </w:pPr>
    </w:p>
    <w:p w14:paraId="26FFECEF" w14:textId="77777777" w:rsidR="007901A6" w:rsidRDefault="007901A6" w:rsidP="007901A6">
      <w:pPr>
        <w:textDirection w:val="btLr"/>
        <w:rPr>
          <w:rFonts w:cstheme="minorHAnsi"/>
          <w:b/>
          <w:bCs/>
          <w:sz w:val="24"/>
          <w:szCs w:val="24"/>
        </w:rPr>
      </w:pPr>
    </w:p>
    <w:p w14:paraId="546E10C8" w14:textId="77777777" w:rsidR="007901A6" w:rsidRDefault="007901A6" w:rsidP="007901A6">
      <w:pPr>
        <w:textDirection w:val="btLr"/>
        <w:rPr>
          <w:rFonts w:cstheme="minorHAnsi"/>
          <w:b/>
          <w:bCs/>
          <w:sz w:val="24"/>
          <w:szCs w:val="24"/>
        </w:rPr>
      </w:pPr>
    </w:p>
    <w:p w14:paraId="7E29FE32" w14:textId="3EE8D486" w:rsidR="00C662C0" w:rsidRPr="007901A6" w:rsidRDefault="00C662C0" w:rsidP="007901A6">
      <w:pPr>
        <w:textDirection w:val="btLr"/>
        <w:rPr>
          <w:rFonts w:eastAsia="Arial" w:cstheme="minorHAnsi"/>
        </w:rPr>
      </w:pPr>
    </w:p>
    <w:p w14:paraId="0F1D04B5" w14:textId="7E0B49FB" w:rsidR="00D87711" w:rsidRPr="00DA3CDF" w:rsidRDefault="00C662C0" w:rsidP="00C662C0">
      <w:pPr>
        <w:spacing w:after="0" w:line="240" w:lineRule="auto"/>
        <w:rPr>
          <w:rFonts w:cstheme="minorHAnsi"/>
          <w:b/>
          <w:bCs/>
          <w:sz w:val="24"/>
          <w:szCs w:val="24"/>
        </w:rPr>
      </w:pPr>
      <w:r w:rsidRPr="00DA3CDF">
        <w:rPr>
          <w:rFonts w:cstheme="minorHAnsi"/>
          <w:b/>
          <w:bCs/>
          <w:sz w:val="24"/>
          <w:szCs w:val="24"/>
        </w:rPr>
        <w:lastRenderedPageBreak/>
        <w:t xml:space="preserve">Hello and thank you for being a reference for a potential Teen Court panelist! </w:t>
      </w:r>
    </w:p>
    <w:p w14:paraId="2A05784D" w14:textId="77777777" w:rsidR="00D87711" w:rsidRDefault="00D87711" w:rsidP="00C662C0">
      <w:pPr>
        <w:spacing w:after="0" w:line="240" w:lineRule="auto"/>
        <w:rPr>
          <w:rFonts w:cstheme="minorHAnsi"/>
          <w:sz w:val="24"/>
          <w:szCs w:val="24"/>
        </w:rPr>
      </w:pPr>
    </w:p>
    <w:p w14:paraId="2C5C1D94" w14:textId="76C6DC00" w:rsidR="00C662C0" w:rsidRPr="00C662C0" w:rsidRDefault="00C662C0" w:rsidP="00C662C0">
      <w:pPr>
        <w:spacing w:after="0" w:line="240" w:lineRule="auto"/>
        <w:rPr>
          <w:rFonts w:cstheme="minorHAnsi"/>
          <w:sz w:val="24"/>
          <w:szCs w:val="24"/>
        </w:rPr>
      </w:pPr>
      <w:r w:rsidRPr="00C662C0">
        <w:rPr>
          <w:rFonts w:cstheme="minorHAnsi"/>
          <w:sz w:val="24"/>
          <w:szCs w:val="24"/>
        </w:rPr>
        <w:t>The Ashland County Teen Court was established in 2006 in response to research revealing that youth defendants respond more effectively to a jury of peers. The Ashland County Teen Court provides this opportunity and develops leadership skills for area youth.</w:t>
      </w:r>
      <w:r w:rsidR="00DA3CDF">
        <w:rPr>
          <w:rFonts w:cstheme="minorHAnsi"/>
          <w:sz w:val="24"/>
          <w:szCs w:val="24"/>
        </w:rPr>
        <w:t xml:space="preserve"> </w:t>
      </w:r>
      <w:hyperlink r:id="rId10" w:history="1">
        <w:r w:rsidR="00DA3CDF" w:rsidRPr="00DA3CDF">
          <w:rPr>
            <w:rStyle w:val="Hyperlink"/>
            <w:rFonts w:cstheme="minorHAnsi"/>
            <w:sz w:val="24"/>
            <w:szCs w:val="24"/>
          </w:rPr>
          <w:t>Please learn at the website found here.</w:t>
        </w:r>
      </w:hyperlink>
    </w:p>
    <w:p w14:paraId="64E778DA" w14:textId="77777777" w:rsidR="00C662C0" w:rsidRPr="00C662C0" w:rsidRDefault="00C662C0" w:rsidP="00C662C0">
      <w:pPr>
        <w:spacing w:after="0" w:line="240" w:lineRule="auto"/>
        <w:rPr>
          <w:rFonts w:cstheme="minorHAnsi"/>
          <w:sz w:val="24"/>
          <w:szCs w:val="24"/>
        </w:rPr>
      </w:pPr>
    </w:p>
    <w:p w14:paraId="1F1424FB" w14:textId="4306899C" w:rsidR="00C662C0" w:rsidRPr="00C662C0" w:rsidRDefault="00C662C0" w:rsidP="00C662C0">
      <w:pPr>
        <w:spacing w:after="0" w:line="240" w:lineRule="auto"/>
        <w:rPr>
          <w:rFonts w:cstheme="minorHAnsi"/>
          <w:sz w:val="24"/>
          <w:szCs w:val="24"/>
          <w:u w:val="single"/>
        </w:rPr>
      </w:pPr>
      <w:r w:rsidRPr="00C662C0">
        <w:rPr>
          <w:rFonts w:cstheme="minorHAnsi"/>
          <w:sz w:val="24"/>
          <w:szCs w:val="24"/>
          <w:u w:val="single"/>
        </w:rPr>
        <w:t xml:space="preserve">The objectives </w:t>
      </w:r>
      <w:r w:rsidRPr="0017291E">
        <w:rPr>
          <w:rFonts w:cstheme="minorHAnsi"/>
          <w:sz w:val="24"/>
          <w:szCs w:val="24"/>
          <w:u w:val="single"/>
        </w:rPr>
        <w:t xml:space="preserve">of Teen Court </w:t>
      </w:r>
      <w:r w:rsidRPr="00C662C0">
        <w:rPr>
          <w:rFonts w:cstheme="minorHAnsi"/>
          <w:sz w:val="24"/>
          <w:szCs w:val="24"/>
          <w:u w:val="single"/>
        </w:rPr>
        <w:t>are:</w:t>
      </w:r>
    </w:p>
    <w:p w14:paraId="62DB663B" w14:textId="77777777" w:rsidR="00C662C0" w:rsidRPr="00C662C0" w:rsidRDefault="00C662C0" w:rsidP="00C662C0">
      <w:pPr>
        <w:numPr>
          <w:ilvl w:val="0"/>
          <w:numId w:val="7"/>
        </w:numPr>
        <w:spacing w:after="0" w:line="240" w:lineRule="auto"/>
        <w:rPr>
          <w:rFonts w:cstheme="minorHAnsi"/>
          <w:sz w:val="24"/>
          <w:szCs w:val="24"/>
        </w:rPr>
      </w:pPr>
      <w:r w:rsidRPr="00C662C0">
        <w:rPr>
          <w:rFonts w:cstheme="minorHAnsi"/>
          <w:sz w:val="24"/>
          <w:szCs w:val="24"/>
        </w:rPr>
        <w:t>Hear first time juvenile cases.</w:t>
      </w:r>
    </w:p>
    <w:p w14:paraId="15EDD65A" w14:textId="77777777" w:rsidR="00C662C0" w:rsidRPr="00C662C0" w:rsidRDefault="00C662C0" w:rsidP="00C662C0">
      <w:pPr>
        <w:numPr>
          <w:ilvl w:val="0"/>
          <w:numId w:val="7"/>
        </w:numPr>
        <w:spacing w:after="0" w:line="240" w:lineRule="auto"/>
        <w:rPr>
          <w:rFonts w:cstheme="minorHAnsi"/>
          <w:sz w:val="24"/>
          <w:szCs w:val="24"/>
        </w:rPr>
      </w:pPr>
      <w:r w:rsidRPr="00C662C0">
        <w:rPr>
          <w:rFonts w:cstheme="minorHAnsi"/>
          <w:sz w:val="24"/>
          <w:szCs w:val="24"/>
        </w:rPr>
        <w:t xml:space="preserve">To create a logical sequence of consequences based </w:t>
      </w:r>
      <w:proofErr w:type="gramStart"/>
      <w:r w:rsidRPr="00C662C0">
        <w:rPr>
          <w:rFonts w:cstheme="minorHAnsi"/>
          <w:sz w:val="24"/>
          <w:szCs w:val="24"/>
        </w:rPr>
        <w:t>in</w:t>
      </w:r>
      <w:proofErr w:type="gramEnd"/>
      <w:r w:rsidRPr="00C662C0">
        <w:rPr>
          <w:rFonts w:cstheme="minorHAnsi"/>
          <w:sz w:val="24"/>
          <w:szCs w:val="24"/>
        </w:rPr>
        <w:t xml:space="preserve"> restorative justice.</w:t>
      </w:r>
    </w:p>
    <w:p w14:paraId="60450A44" w14:textId="77777777" w:rsidR="00C662C0" w:rsidRPr="00C662C0" w:rsidRDefault="00C662C0" w:rsidP="00C662C0">
      <w:pPr>
        <w:numPr>
          <w:ilvl w:val="0"/>
          <w:numId w:val="7"/>
        </w:numPr>
        <w:spacing w:after="0" w:line="240" w:lineRule="auto"/>
        <w:rPr>
          <w:rFonts w:cstheme="minorHAnsi"/>
          <w:sz w:val="24"/>
          <w:szCs w:val="24"/>
        </w:rPr>
      </w:pPr>
      <w:r w:rsidRPr="00C662C0">
        <w:rPr>
          <w:rFonts w:cstheme="minorHAnsi"/>
          <w:sz w:val="24"/>
          <w:szCs w:val="24"/>
        </w:rPr>
        <w:t>To increase their leadership and communication skills while serving the community.</w:t>
      </w:r>
    </w:p>
    <w:p w14:paraId="53A7CF28" w14:textId="77777777" w:rsidR="00C662C0" w:rsidRPr="00C662C0" w:rsidRDefault="00C662C0" w:rsidP="00C662C0">
      <w:pPr>
        <w:spacing w:after="0" w:line="240" w:lineRule="auto"/>
        <w:rPr>
          <w:rFonts w:cstheme="minorHAnsi"/>
          <w:sz w:val="24"/>
          <w:szCs w:val="24"/>
        </w:rPr>
      </w:pPr>
    </w:p>
    <w:p w14:paraId="67C3266B" w14:textId="4A0A7E5D" w:rsidR="00C662C0" w:rsidRPr="00C662C0" w:rsidRDefault="00C662C0" w:rsidP="00C662C0">
      <w:pPr>
        <w:spacing w:after="0" w:line="240" w:lineRule="auto"/>
        <w:rPr>
          <w:rFonts w:cstheme="minorHAnsi"/>
          <w:sz w:val="24"/>
          <w:szCs w:val="24"/>
        </w:rPr>
      </w:pPr>
      <w:r>
        <w:rPr>
          <w:rFonts w:cstheme="minorHAnsi"/>
          <w:sz w:val="24"/>
          <w:szCs w:val="24"/>
        </w:rPr>
        <w:t>The applicant</w:t>
      </w:r>
      <w:r w:rsidR="00DA3CDF">
        <w:rPr>
          <w:rFonts w:cstheme="minorHAnsi"/>
          <w:sz w:val="24"/>
          <w:szCs w:val="24"/>
        </w:rPr>
        <w:t>s</w:t>
      </w:r>
      <w:r>
        <w:rPr>
          <w:rFonts w:cstheme="minorHAnsi"/>
          <w:sz w:val="24"/>
          <w:szCs w:val="24"/>
        </w:rPr>
        <w:t xml:space="preserve"> </w:t>
      </w:r>
      <w:r w:rsidRPr="00C662C0">
        <w:rPr>
          <w:rFonts w:cstheme="minorHAnsi"/>
          <w:sz w:val="24"/>
          <w:szCs w:val="24"/>
        </w:rPr>
        <w:t>ha</w:t>
      </w:r>
      <w:r w:rsidR="00DA3CDF">
        <w:rPr>
          <w:rFonts w:cstheme="minorHAnsi"/>
          <w:sz w:val="24"/>
          <w:szCs w:val="24"/>
        </w:rPr>
        <w:t>ve</w:t>
      </w:r>
      <w:r w:rsidRPr="00C662C0">
        <w:rPr>
          <w:rFonts w:cstheme="minorHAnsi"/>
          <w:sz w:val="24"/>
          <w:szCs w:val="24"/>
        </w:rPr>
        <w:t xml:space="preserve"> been identified by peers</w:t>
      </w:r>
      <w:r w:rsidR="00DA3CDF">
        <w:rPr>
          <w:rFonts w:cstheme="minorHAnsi"/>
          <w:sz w:val="24"/>
          <w:szCs w:val="24"/>
        </w:rPr>
        <w:t xml:space="preserve">, adult advisors, or themselves </w:t>
      </w:r>
      <w:r w:rsidRPr="00C662C0">
        <w:rPr>
          <w:rFonts w:cstheme="minorHAnsi"/>
          <w:sz w:val="24"/>
          <w:szCs w:val="24"/>
        </w:rPr>
        <w:t xml:space="preserve">to apply for Ashland County Teen Court. Your honest opinion of this applicant’s qualifications to represent your community on the Ashland County Teen Court is appreciated. The information you provide is handled in a confidential manner and will not be released without your permission. </w:t>
      </w:r>
    </w:p>
    <w:p w14:paraId="44A5BE7F" w14:textId="77777777" w:rsidR="00C662C0" w:rsidRPr="00C662C0" w:rsidRDefault="00C662C0" w:rsidP="00C662C0">
      <w:pPr>
        <w:spacing w:after="0" w:line="240" w:lineRule="auto"/>
        <w:rPr>
          <w:rFonts w:cstheme="minorHAnsi"/>
          <w:sz w:val="24"/>
          <w:szCs w:val="24"/>
        </w:rPr>
      </w:pPr>
    </w:p>
    <w:p w14:paraId="6567AA67" w14:textId="77777777" w:rsidR="00DA3CDF" w:rsidRDefault="00DA3CDF" w:rsidP="00DA3CDF">
      <w:pPr>
        <w:spacing w:after="0" w:line="240" w:lineRule="auto"/>
        <w:rPr>
          <w:rFonts w:cstheme="minorHAnsi"/>
          <w:b/>
          <w:bCs/>
          <w:sz w:val="24"/>
          <w:szCs w:val="24"/>
        </w:rPr>
      </w:pPr>
      <w:r>
        <w:rPr>
          <w:rFonts w:cstheme="minorHAnsi"/>
          <w:b/>
          <w:bCs/>
          <w:sz w:val="24"/>
          <w:szCs w:val="24"/>
        </w:rPr>
        <w:t xml:space="preserve">Reference Tasks &amp; Thoughts to Consider: </w:t>
      </w:r>
    </w:p>
    <w:p w14:paraId="55E5AEEB" w14:textId="23BF5421" w:rsidR="00DA3CDF" w:rsidRPr="00DA3CDF" w:rsidRDefault="00C662C0" w:rsidP="00DA3CDF">
      <w:pPr>
        <w:pStyle w:val="ListParagraph"/>
        <w:numPr>
          <w:ilvl w:val="0"/>
          <w:numId w:val="8"/>
        </w:numPr>
        <w:rPr>
          <w:rFonts w:asciiTheme="minorHAnsi" w:hAnsiTheme="minorHAnsi" w:cstheme="minorHAnsi"/>
          <w:sz w:val="24"/>
          <w:szCs w:val="24"/>
        </w:rPr>
      </w:pPr>
      <w:r w:rsidRPr="00DA3CDF">
        <w:rPr>
          <w:rFonts w:asciiTheme="minorHAnsi" w:hAnsiTheme="minorHAnsi" w:cstheme="minorHAnsi"/>
          <w:sz w:val="24"/>
          <w:szCs w:val="24"/>
        </w:rPr>
        <w:t>Please complete the reference form attached</w:t>
      </w:r>
      <w:r w:rsidR="00DA3CDF" w:rsidRPr="00DA3CDF">
        <w:rPr>
          <w:rFonts w:asciiTheme="minorHAnsi" w:hAnsiTheme="minorHAnsi" w:cstheme="minorHAnsi"/>
          <w:sz w:val="24"/>
          <w:szCs w:val="24"/>
        </w:rPr>
        <w:t xml:space="preserve"> below</w:t>
      </w:r>
      <w:r w:rsidR="00DA3CDF">
        <w:rPr>
          <w:rFonts w:asciiTheme="minorHAnsi" w:hAnsiTheme="minorHAnsi" w:cstheme="minorHAnsi"/>
          <w:sz w:val="24"/>
          <w:szCs w:val="24"/>
        </w:rPr>
        <w:t xml:space="preserve"> and </w:t>
      </w:r>
      <w:r w:rsidR="0017291E" w:rsidRPr="00DA3CDF">
        <w:rPr>
          <w:rFonts w:cstheme="minorHAnsi"/>
          <w:sz w:val="24"/>
          <w:szCs w:val="24"/>
        </w:rPr>
        <w:t>Do NOT give the form to the applicant.</w:t>
      </w:r>
    </w:p>
    <w:p w14:paraId="79ACA85C" w14:textId="07956C57" w:rsidR="00DA3CDF" w:rsidRPr="00DA3CDF" w:rsidRDefault="0017291E" w:rsidP="00DA3CDF">
      <w:pPr>
        <w:pStyle w:val="ListParagraph"/>
        <w:numPr>
          <w:ilvl w:val="0"/>
          <w:numId w:val="8"/>
        </w:numPr>
        <w:rPr>
          <w:rFonts w:asciiTheme="minorHAnsi" w:hAnsiTheme="minorHAnsi" w:cstheme="minorHAnsi"/>
          <w:sz w:val="24"/>
          <w:szCs w:val="24"/>
        </w:rPr>
      </w:pPr>
      <w:r w:rsidRPr="00DA3CDF">
        <w:rPr>
          <w:rFonts w:asciiTheme="minorHAnsi" w:hAnsiTheme="minorHAnsi" w:cstheme="minorHAnsi"/>
          <w:sz w:val="24"/>
          <w:szCs w:val="24"/>
        </w:rPr>
        <w:t xml:space="preserve">Submit </w:t>
      </w:r>
      <w:r w:rsidR="00DA3CDF" w:rsidRPr="00DA3CDF">
        <w:rPr>
          <w:rFonts w:asciiTheme="minorHAnsi" w:hAnsiTheme="minorHAnsi" w:cstheme="minorHAnsi"/>
          <w:sz w:val="24"/>
          <w:szCs w:val="24"/>
        </w:rPr>
        <w:t>the form</w:t>
      </w:r>
      <w:r w:rsidR="00C662C0" w:rsidRPr="00DA3CDF">
        <w:rPr>
          <w:rFonts w:asciiTheme="minorHAnsi" w:hAnsiTheme="minorHAnsi" w:cstheme="minorHAnsi"/>
          <w:sz w:val="24"/>
          <w:szCs w:val="24"/>
        </w:rPr>
        <w:t xml:space="preserve"> </w:t>
      </w:r>
      <w:r w:rsidRPr="00DA3CDF">
        <w:rPr>
          <w:rFonts w:asciiTheme="minorHAnsi" w:hAnsiTheme="minorHAnsi" w:cstheme="minorHAnsi"/>
          <w:sz w:val="24"/>
          <w:szCs w:val="24"/>
        </w:rPr>
        <w:t>by the due date</w:t>
      </w:r>
      <w:r w:rsidR="00C662C0" w:rsidRPr="00DA3CDF">
        <w:rPr>
          <w:rFonts w:asciiTheme="minorHAnsi" w:hAnsiTheme="minorHAnsi" w:cstheme="minorHAnsi"/>
          <w:sz w:val="24"/>
          <w:szCs w:val="24"/>
        </w:rPr>
        <w:t xml:space="preserve">: </w:t>
      </w:r>
      <w:r w:rsidR="00DA3CDF" w:rsidRPr="000E6892">
        <w:rPr>
          <w:rFonts w:asciiTheme="minorHAnsi" w:eastAsia="Arial" w:hAnsiTheme="minorHAnsi" w:cstheme="minorHAnsi"/>
          <w:b/>
          <w:bCs/>
          <w:color w:val="000000"/>
          <w:sz w:val="24"/>
          <w:szCs w:val="24"/>
          <w:highlight w:val="yellow"/>
        </w:rPr>
        <w:t>April 30</w:t>
      </w:r>
      <w:r w:rsidR="00DA3CDF" w:rsidRPr="000E6892">
        <w:rPr>
          <w:rFonts w:asciiTheme="minorHAnsi" w:eastAsia="Arial" w:hAnsiTheme="minorHAnsi" w:cstheme="minorHAnsi"/>
          <w:b/>
          <w:bCs/>
          <w:color w:val="000000"/>
          <w:sz w:val="24"/>
          <w:szCs w:val="24"/>
          <w:highlight w:val="yellow"/>
          <w:vertAlign w:val="superscript"/>
        </w:rPr>
        <w:t>th</w:t>
      </w:r>
      <w:r w:rsidR="00DA3CDF" w:rsidRPr="000E6892">
        <w:rPr>
          <w:rFonts w:asciiTheme="minorHAnsi" w:eastAsia="Arial" w:hAnsiTheme="minorHAnsi" w:cstheme="minorHAnsi"/>
          <w:b/>
          <w:bCs/>
          <w:color w:val="000000"/>
          <w:sz w:val="24"/>
          <w:szCs w:val="24"/>
          <w:highlight w:val="yellow"/>
        </w:rPr>
        <w:t xml:space="preserve">, </w:t>
      </w:r>
      <w:proofErr w:type="gramStart"/>
      <w:r w:rsidR="00DA3CDF" w:rsidRPr="000E6892">
        <w:rPr>
          <w:rFonts w:asciiTheme="minorHAnsi" w:eastAsia="Arial" w:hAnsiTheme="minorHAnsi" w:cstheme="minorHAnsi"/>
          <w:b/>
          <w:bCs/>
          <w:color w:val="000000"/>
          <w:sz w:val="24"/>
          <w:szCs w:val="24"/>
          <w:highlight w:val="yellow"/>
        </w:rPr>
        <w:t>2023</w:t>
      </w:r>
      <w:proofErr w:type="gramEnd"/>
      <w:r w:rsidR="00DA3CDF" w:rsidRPr="000E6892">
        <w:rPr>
          <w:rFonts w:asciiTheme="minorHAnsi" w:eastAsia="Arial" w:hAnsiTheme="minorHAnsi" w:cstheme="minorHAnsi"/>
          <w:b/>
          <w:bCs/>
          <w:color w:val="000000"/>
          <w:sz w:val="24"/>
          <w:szCs w:val="24"/>
          <w:highlight w:val="yellow"/>
        </w:rPr>
        <w:t xml:space="preserve"> at 10</w:t>
      </w:r>
      <w:r w:rsidR="00C662C0" w:rsidRPr="000E6892">
        <w:rPr>
          <w:rFonts w:asciiTheme="minorHAnsi" w:eastAsia="Arial" w:hAnsiTheme="minorHAnsi" w:cstheme="minorHAnsi"/>
          <w:b/>
          <w:bCs/>
          <w:color w:val="000000"/>
          <w:sz w:val="24"/>
          <w:szCs w:val="24"/>
          <w:highlight w:val="yellow"/>
        </w:rPr>
        <w:t>PM</w:t>
      </w:r>
    </w:p>
    <w:p w14:paraId="44C9AA42" w14:textId="77777777" w:rsidR="00DA3CDF" w:rsidRPr="00DA3CDF" w:rsidRDefault="00C662C0" w:rsidP="00DA3CDF">
      <w:pPr>
        <w:pStyle w:val="ListParagraph"/>
        <w:numPr>
          <w:ilvl w:val="0"/>
          <w:numId w:val="8"/>
        </w:numPr>
        <w:rPr>
          <w:rFonts w:asciiTheme="minorHAnsi" w:hAnsiTheme="minorHAnsi" w:cstheme="minorHAnsi"/>
          <w:sz w:val="24"/>
          <w:szCs w:val="24"/>
        </w:rPr>
      </w:pPr>
      <w:r w:rsidRPr="00DA3CDF">
        <w:rPr>
          <w:rFonts w:asciiTheme="minorHAnsi" w:hAnsiTheme="minorHAnsi" w:cstheme="minorHAnsi"/>
          <w:sz w:val="24"/>
          <w:szCs w:val="24"/>
        </w:rPr>
        <w:t xml:space="preserve">Feel free to provide additional information that goes beyond that addressed by the reference form by attaching a letter. </w:t>
      </w:r>
    </w:p>
    <w:p w14:paraId="7971F641" w14:textId="6FC3C782" w:rsidR="00D87711" w:rsidRPr="00DA3CDF" w:rsidRDefault="00C662C0" w:rsidP="00DA3CDF">
      <w:pPr>
        <w:pStyle w:val="ListParagraph"/>
        <w:numPr>
          <w:ilvl w:val="0"/>
          <w:numId w:val="8"/>
        </w:numPr>
        <w:rPr>
          <w:rFonts w:asciiTheme="minorHAnsi" w:hAnsiTheme="minorHAnsi" w:cstheme="minorHAnsi"/>
          <w:sz w:val="24"/>
          <w:szCs w:val="24"/>
        </w:rPr>
      </w:pPr>
      <w:r w:rsidRPr="00DA3CDF">
        <w:rPr>
          <w:rFonts w:asciiTheme="minorHAnsi" w:hAnsiTheme="minorHAnsi" w:cstheme="minorHAnsi"/>
          <w:sz w:val="24"/>
          <w:szCs w:val="24"/>
        </w:rPr>
        <w:t xml:space="preserve">If you have any questions about the position or the reference form, or want to scan and send, please contact </w:t>
      </w:r>
      <w:r w:rsidR="0017291E" w:rsidRPr="00DA3CDF">
        <w:rPr>
          <w:rFonts w:asciiTheme="minorHAnsi" w:hAnsiTheme="minorHAnsi" w:cstheme="minorHAnsi"/>
          <w:sz w:val="24"/>
          <w:szCs w:val="24"/>
        </w:rPr>
        <w:t>Kate Wallner</w:t>
      </w:r>
      <w:r w:rsidRPr="00DA3CDF">
        <w:rPr>
          <w:rFonts w:asciiTheme="minorHAnsi" w:hAnsiTheme="minorHAnsi" w:cstheme="minorHAnsi"/>
          <w:sz w:val="24"/>
          <w:szCs w:val="24"/>
        </w:rPr>
        <w:t xml:space="preserve"> </w:t>
      </w:r>
      <w:r w:rsidR="00D87711" w:rsidRPr="00DA3CDF">
        <w:rPr>
          <w:rFonts w:asciiTheme="minorHAnsi" w:hAnsiTheme="minorHAnsi" w:cstheme="minorHAnsi"/>
          <w:sz w:val="24"/>
          <w:szCs w:val="24"/>
        </w:rPr>
        <w:t>through the contact information given below.</w:t>
      </w:r>
    </w:p>
    <w:p w14:paraId="572DCE59" w14:textId="13520C3E" w:rsidR="00D87711" w:rsidRDefault="00D87711" w:rsidP="00C662C0">
      <w:pPr>
        <w:spacing w:after="0" w:line="240" w:lineRule="auto"/>
        <w:rPr>
          <w:rFonts w:cstheme="minorHAnsi"/>
          <w:i/>
          <w:iCs/>
          <w:sz w:val="24"/>
          <w:szCs w:val="24"/>
        </w:rPr>
      </w:pPr>
    </w:p>
    <w:p w14:paraId="4DAC6D2E" w14:textId="6AE56290" w:rsidR="00D87711" w:rsidRDefault="00D87711" w:rsidP="00C662C0">
      <w:pPr>
        <w:spacing w:after="0" w:line="240" w:lineRule="auto"/>
        <w:rPr>
          <w:rFonts w:cstheme="minorHAnsi"/>
          <w:i/>
          <w:iCs/>
          <w:sz w:val="24"/>
          <w:szCs w:val="24"/>
        </w:rPr>
      </w:pPr>
      <w:r>
        <w:rPr>
          <w:rFonts w:cstheme="minorHAnsi"/>
          <w:noProof/>
          <w:sz w:val="24"/>
          <w:szCs w:val="24"/>
        </w:rPr>
        <w:drawing>
          <wp:inline distT="0" distB="0" distL="0" distR="0" wp14:anchorId="7D031AE1" wp14:editId="4AB721EA">
            <wp:extent cx="3878580" cy="793756"/>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a:extLst>
                        <a:ext uri="{28A0092B-C50C-407E-A947-70E740481C1C}">
                          <a14:useLocalDpi xmlns:a14="http://schemas.microsoft.com/office/drawing/2010/main" val="0"/>
                        </a:ext>
                      </a:extLst>
                    </a:blip>
                    <a:srcRect b="15385"/>
                    <a:stretch/>
                  </pic:blipFill>
                  <pic:spPr bwMode="auto">
                    <a:xfrm>
                      <a:off x="0" y="0"/>
                      <a:ext cx="3958522" cy="810116"/>
                    </a:xfrm>
                    <a:prstGeom prst="rect">
                      <a:avLst/>
                    </a:prstGeom>
                    <a:ln>
                      <a:noFill/>
                    </a:ln>
                    <a:extLst>
                      <a:ext uri="{53640926-AAD7-44D8-BBD7-CCE9431645EC}">
                        <a14:shadowObscured xmlns:a14="http://schemas.microsoft.com/office/drawing/2010/main"/>
                      </a:ext>
                    </a:extLst>
                  </pic:spPr>
                </pic:pic>
              </a:graphicData>
            </a:graphic>
          </wp:inline>
        </w:drawing>
      </w:r>
    </w:p>
    <w:p w14:paraId="36959204" w14:textId="431A071B" w:rsidR="0017291E" w:rsidRPr="00D87711" w:rsidRDefault="0017291E" w:rsidP="00C662C0">
      <w:pPr>
        <w:spacing w:after="0" w:line="240" w:lineRule="auto"/>
        <w:rPr>
          <w:rFonts w:cstheme="minorHAnsi"/>
          <w:i/>
          <w:iCs/>
          <w:sz w:val="24"/>
          <w:szCs w:val="24"/>
        </w:rPr>
      </w:pPr>
      <w:r w:rsidRPr="007901A6">
        <w:rPr>
          <w:rFonts w:cstheme="minorHAnsi"/>
          <w:i/>
          <w:iCs/>
          <w:sz w:val="24"/>
          <w:szCs w:val="24"/>
        </w:rPr>
        <w:t xml:space="preserve"> </w:t>
      </w:r>
    </w:p>
    <w:p w14:paraId="78D02894" w14:textId="4824B4E0" w:rsidR="0017291E" w:rsidRPr="00DA3CDF" w:rsidRDefault="0017291E" w:rsidP="00C662C0">
      <w:pPr>
        <w:spacing w:after="0" w:line="240" w:lineRule="auto"/>
        <w:rPr>
          <w:rFonts w:cstheme="minorHAnsi"/>
          <w:b/>
          <w:bCs/>
          <w:sz w:val="24"/>
          <w:szCs w:val="24"/>
        </w:rPr>
      </w:pPr>
      <w:r w:rsidRPr="00DA3CDF">
        <w:rPr>
          <w:rFonts w:cstheme="minorHAnsi"/>
          <w:b/>
          <w:bCs/>
          <w:sz w:val="24"/>
          <w:szCs w:val="24"/>
        </w:rPr>
        <w:t xml:space="preserve">Thank you again for your time and consideration! </w:t>
      </w:r>
    </w:p>
    <w:p w14:paraId="2F3B269E" w14:textId="77777777" w:rsidR="00D87711" w:rsidRDefault="00D87711" w:rsidP="00D87711">
      <w:pPr>
        <w:tabs>
          <w:tab w:val="left" w:pos="1861"/>
        </w:tabs>
        <w:rPr>
          <w:rFonts w:cstheme="minorHAnsi"/>
          <w:sz w:val="24"/>
          <w:szCs w:val="24"/>
        </w:rPr>
      </w:pPr>
    </w:p>
    <w:p w14:paraId="61922198" w14:textId="6E9CE5D2" w:rsidR="007901A6" w:rsidRDefault="00DA3CDF" w:rsidP="00D87711">
      <w:pPr>
        <w:tabs>
          <w:tab w:val="left" w:pos="1861"/>
        </w:tabs>
        <w:rPr>
          <w:rFonts w:cstheme="minorHAnsi"/>
          <w:b/>
          <w:bCs/>
          <w:color w:val="2F5496" w:themeColor="accent1" w:themeShade="BF"/>
          <w:sz w:val="24"/>
          <w:szCs w:val="24"/>
        </w:rPr>
      </w:pPr>
      <w:r>
        <w:rPr>
          <w:rFonts w:cstheme="minorHAnsi"/>
          <w:b/>
          <w:bCs/>
          <w:color w:val="2F5496" w:themeColor="accent1" w:themeShade="BF"/>
          <w:sz w:val="24"/>
          <w:szCs w:val="24"/>
        </w:rPr>
        <w:t xml:space="preserve">BELOW: </w:t>
      </w:r>
      <w:r w:rsidR="0017291E" w:rsidRPr="0017291E">
        <w:rPr>
          <w:rFonts w:cstheme="minorHAnsi"/>
          <w:b/>
          <w:bCs/>
          <w:color w:val="2F5496" w:themeColor="accent1" w:themeShade="BF"/>
          <w:sz w:val="24"/>
          <w:szCs w:val="24"/>
        </w:rPr>
        <w:t xml:space="preserve">2023 Ashland County Teen Court Application - </w:t>
      </w:r>
      <w:r w:rsidR="00C662C0" w:rsidRPr="00C662C0">
        <w:rPr>
          <w:rFonts w:cstheme="minorHAnsi"/>
          <w:b/>
          <w:bCs/>
          <w:color w:val="2F5496" w:themeColor="accent1" w:themeShade="BF"/>
          <w:sz w:val="24"/>
          <w:szCs w:val="24"/>
        </w:rPr>
        <w:t>Reference Form</w:t>
      </w:r>
    </w:p>
    <w:p w14:paraId="1429A500" w14:textId="1CABA048" w:rsidR="00DA3CDF" w:rsidRDefault="00DA3CDF" w:rsidP="00D87711">
      <w:pPr>
        <w:tabs>
          <w:tab w:val="left" w:pos="1861"/>
        </w:tabs>
        <w:rPr>
          <w:rFonts w:cstheme="minorHAnsi"/>
          <w:b/>
          <w:bCs/>
          <w:color w:val="2F5496" w:themeColor="accent1" w:themeShade="BF"/>
          <w:sz w:val="24"/>
          <w:szCs w:val="24"/>
        </w:rPr>
      </w:pPr>
    </w:p>
    <w:p w14:paraId="7F30B53B" w14:textId="0AA598CA" w:rsidR="00DA3CDF" w:rsidRDefault="00DA3CDF" w:rsidP="00D87711">
      <w:pPr>
        <w:tabs>
          <w:tab w:val="left" w:pos="1861"/>
        </w:tabs>
        <w:rPr>
          <w:rFonts w:cstheme="minorHAnsi"/>
          <w:b/>
          <w:bCs/>
          <w:color w:val="2F5496" w:themeColor="accent1" w:themeShade="BF"/>
          <w:sz w:val="24"/>
          <w:szCs w:val="24"/>
        </w:rPr>
      </w:pPr>
    </w:p>
    <w:p w14:paraId="0DE336B5" w14:textId="60B66F81" w:rsidR="00DA3CDF" w:rsidRDefault="00DA3CDF" w:rsidP="00D87711">
      <w:pPr>
        <w:tabs>
          <w:tab w:val="left" w:pos="1861"/>
        </w:tabs>
        <w:rPr>
          <w:rFonts w:cstheme="minorHAnsi"/>
          <w:b/>
          <w:bCs/>
          <w:color w:val="2F5496" w:themeColor="accent1" w:themeShade="BF"/>
          <w:sz w:val="24"/>
          <w:szCs w:val="24"/>
        </w:rPr>
      </w:pPr>
    </w:p>
    <w:p w14:paraId="51E09914" w14:textId="77777777" w:rsidR="00DA3CDF" w:rsidRDefault="00DA3CDF" w:rsidP="00D87711">
      <w:pPr>
        <w:tabs>
          <w:tab w:val="left" w:pos="1861"/>
        </w:tabs>
        <w:rPr>
          <w:rFonts w:cstheme="minorHAnsi"/>
          <w:b/>
          <w:bCs/>
          <w:color w:val="2F5496" w:themeColor="accent1" w:themeShade="BF"/>
          <w:sz w:val="24"/>
          <w:szCs w:val="24"/>
        </w:rPr>
      </w:pPr>
    </w:p>
    <w:p w14:paraId="131D93C1" w14:textId="77777777" w:rsidR="00D87711" w:rsidRDefault="00D87711" w:rsidP="007901A6">
      <w:pPr>
        <w:tabs>
          <w:tab w:val="left" w:pos="1861"/>
        </w:tabs>
        <w:jc w:val="center"/>
        <w:rPr>
          <w:rFonts w:cstheme="minorHAnsi"/>
          <w:b/>
          <w:color w:val="2F5496" w:themeColor="accent1" w:themeShade="BF"/>
          <w:sz w:val="30"/>
          <w:szCs w:val="30"/>
        </w:rPr>
      </w:pPr>
    </w:p>
    <w:p w14:paraId="2C989526" w14:textId="77777777" w:rsidR="00D87711" w:rsidRDefault="00D87711" w:rsidP="007901A6">
      <w:pPr>
        <w:tabs>
          <w:tab w:val="left" w:pos="1861"/>
        </w:tabs>
        <w:jc w:val="center"/>
        <w:rPr>
          <w:rFonts w:cstheme="minorHAnsi"/>
          <w:b/>
          <w:color w:val="2F5496" w:themeColor="accent1" w:themeShade="BF"/>
          <w:sz w:val="30"/>
          <w:szCs w:val="30"/>
        </w:rPr>
      </w:pPr>
    </w:p>
    <w:p w14:paraId="3CDEC0BE" w14:textId="3BD9843B" w:rsidR="00C662C0" w:rsidRPr="00DA3CDF" w:rsidRDefault="00C662C0" w:rsidP="007901A6">
      <w:pPr>
        <w:tabs>
          <w:tab w:val="left" w:pos="1861"/>
        </w:tabs>
        <w:jc w:val="center"/>
        <w:rPr>
          <w:rFonts w:cstheme="minorHAnsi"/>
          <w:b/>
          <w:bCs/>
          <w:color w:val="2F5496" w:themeColor="accent1" w:themeShade="BF"/>
        </w:rPr>
      </w:pPr>
      <w:r w:rsidRPr="00DA3CDF">
        <w:rPr>
          <w:rFonts w:cstheme="minorHAnsi"/>
          <w:b/>
          <w:color w:val="2F5496" w:themeColor="accent1" w:themeShade="BF"/>
          <w:sz w:val="28"/>
          <w:szCs w:val="28"/>
        </w:rPr>
        <w:lastRenderedPageBreak/>
        <w:t>Reference Form</w:t>
      </w:r>
      <w:r w:rsidR="005B3F8E" w:rsidRPr="00DA3CDF">
        <w:rPr>
          <w:rFonts w:cstheme="minorHAnsi"/>
          <w:b/>
          <w:color w:val="2F5496" w:themeColor="accent1" w:themeShade="BF"/>
          <w:sz w:val="28"/>
          <w:szCs w:val="28"/>
        </w:rPr>
        <w:t xml:space="preserve"> (Pages</w:t>
      </w:r>
      <w:r w:rsidR="008F03D7" w:rsidRPr="00DA3CDF">
        <w:rPr>
          <w:rFonts w:cstheme="minorHAnsi"/>
          <w:b/>
          <w:color w:val="2F5496" w:themeColor="accent1" w:themeShade="BF"/>
          <w:sz w:val="28"/>
          <w:szCs w:val="28"/>
        </w:rPr>
        <w:t xml:space="preserve"> </w:t>
      </w:r>
      <w:r w:rsidR="000E6892">
        <w:rPr>
          <w:rFonts w:cstheme="minorHAnsi"/>
          <w:b/>
          <w:color w:val="2F5496" w:themeColor="accent1" w:themeShade="BF"/>
          <w:sz w:val="28"/>
          <w:szCs w:val="28"/>
        </w:rPr>
        <w:t>5</w:t>
      </w:r>
      <w:r w:rsidR="007901A6" w:rsidRPr="00DA3CDF">
        <w:rPr>
          <w:rFonts w:cstheme="minorHAnsi"/>
          <w:b/>
          <w:color w:val="2F5496" w:themeColor="accent1" w:themeShade="BF"/>
          <w:sz w:val="28"/>
          <w:szCs w:val="28"/>
        </w:rPr>
        <w:t>-6</w:t>
      </w:r>
      <w:r w:rsidR="005B3F8E" w:rsidRPr="00DA3CDF">
        <w:rPr>
          <w:rFonts w:cstheme="minorHAnsi"/>
          <w:b/>
          <w:color w:val="2F5496" w:themeColor="accent1" w:themeShade="BF"/>
          <w:sz w:val="28"/>
          <w:szCs w:val="28"/>
        </w:rPr>
        <w:t>)</w:t>
      </w:r>
    </w:p>
    <w:p w14:paraId="489510C4" w14:textId="77777777" w:rsidR="00C662C0" w:rsidRPr="00C662C0" w:rsidRDefault="00C662C0" w:rsidP="00C662C0">
      <w:pPr>
        <w:spacing w:after="0" w:line="240" w:lineRule="auto"/>
        <w:rPr>
          <w:rFonts w:cstheme="minorHAnsi"/>
        </w:rPr>
      </w:pPr>
    </w:p>
    <w:p w14:paraId="19B0FD95" w14:textId="6B94DF1F" w:rsidR="00C662C0" w:rsidRPr="00C662C0" w:rsidRDefault="00C662C0" w:rsidP="00C662C0">
      <w:pPr>
        <w:spacing w:after="0" w:line="240" w:lineRule="auto"/>
        <w:rPr>
          <w:rFonts w:cstheme="minorHAnsi"/>
        </w:rPr>
      </w:pPr>
      <w:r w:rsidRPr="00C662C0">
        <w:rPr>
          <w:rFonts w:cstheme="minorHAnsi"/>
        </w:rPr>
        <w:t>Your honest assessment of this applicant's qualifications to be a panelist for the Ashland County Teen Court is appreciated. This reference will be handled in a confidential manner and will not be released to the applicant unless you indicate your permission on this form.</w:t>
      </w:r>
    </w:p>
    <w:p w14:paraId="35FCF075" w14:textId="77777777" w:rsidR="00C662C0" w:rsidRPr="00C662C0" w:rsidRDefault="00C662C0" w:rsidP="00C662C0">
      <w:pPr>
        <w:spacing w:after="0" w:line="240" w:lineRule="auto"/>
        <w:rPr>
          <w:rFonts w:cstheme="minorHAnsi"/>
        </w:rPr>
      </w:pPr>
    </w:p>
    <w:tbl>
      <w:tblPr>
        <w:tblStyle w:val="TableGrid"/>
        <w:tblW w:w="10800" w:type="dxa"/>
        <w:tblInd w:w="-365" w:type="dxa"/>
        <w:tblLook w:val="04A0" w:firstRow="1" w:lastRow="0" w:firstColumn="1" w:lastColumn="0" w:noHBand="0" w:noVBand="1"/>
      </w:tblPr>
      <w:tblGrid>
        <w:gridCol w:w="4590"/>
        <w:gridCol w:w="6210"/>
      </w:tblGrid>
      <w:tr w:rsidR="0017291E" w14:paraId="7DD6B4E6" w14:textId="77777777" w:rsidTr="00CC4754">
        <w:tc>
          <w:tcPr>
            <w:tcW w:w="4590" w:type="dxa"/>
          </w:tcPr>
          <w:p w14:paraId="036F86D4" w14:textId="77777777" w:rsidR="0017291E" w:rsidRPr="008F03D7" w:rsidRDefault="0017291E" w:rsidP="00C662C0">
            <w:pPr>
              <w:rPr>
                <w:rFonts w:cstheme="minorHAnsi"/>
              </w:rPr>
            </w:pPr>
            <w:r w:rsidRPr="008F03D7">
              <w:rPr>
                <w:rFonts w:cstheme="minorHAnsi"/>
              </w:rPr>
              <w:t>Name of Applicant:</w:t>
            </w:r>
          </w:p>
          <w:p w14:paraId="132F430A" w14:textId="7D320826" w:rsidR="0017291E" w:rsidRPr="008F03D7" w:rsidRDefault="0017291E" w:rsidP="00C662C0">
            <w:pPr>
              <w:rPr>
                <w:rFonts w:cstheme="minorHAnsi"/>
              </w:rPr>
            </w:pPr>
          </w:p>
        </w:tc>
        <w:tc>
          <w:tcPr>
            <w:tcW w:w="6210" w:type="dxa"/>
          </w:tcPr>
          <w:p w14:paraId="172B93ED" w14:textId="28B2069A" w:rsidR="0017291E" w:rsidRPr="008F03D7" w:rsidRDefault="0017291E" w:rsidP="00C662C0">
            <w:pPr>
              <w:rPr>
                <w:rFonts w:cstheme="minorHAnsi"/>
              </w:rPr>
            </w:pPr>
            <w:r w:rsidRPr="008F03D7">
              <w:rPr>
                <w:rFonts w:cstheme="minorHAnsi"/>
              </w:rPr>
              <w:t>Name of Reference:</w:t>
            </w:r>
          </w:p>
        </w:tc>
      </w:tr>
      <w:tr w:rsidR="0017291E" w14:paraId="653F88E5" w14:textId="77777777" w:rsidTr="00CC4754">
        <w:tc>
          <w:tcPr>
            <w:tcW w:w="4590" w:type="dxa"/>
          </w:tcPr>
          <w:p w14:paraId="6F63DEE3" w14:textId="79CB0955" w:rsidR="0017291E" w:rsidRPr="008F03D7" w:rsidRDefault="0017291E" w:rsidP="0017291E">
            <w:pPr>
              <w:rPr>
                <w:rFonts w:cstheme="minorHAnsi"/>
              </w:rPr>
            </w:pPr>
            <w:r w:rsidRPr="008F03D7">
              <w:rPr>
                <w:rFonts w:cstheme="minorHAnsi"/>
              </w:rPr>
              <w:t xml:space="preserve">Reference’s Title: </w:t>
            </w:r>
          </w:p>
          <w:p w14:paraId="30E6D889" w14:textId="77777777" w:rsidR="0017291E" w:rsidRPr="008F03D7" w:rsidRDefault="0017291E" w:rsidP="00C662C0">
            <w:pPr>
              <w:rPr>
                <w:rFonts w:cstheme="minorHAnsi"/>
              </w:rPr>
            </w:pPr>
          </w:p>
        </w:tc>
        <w:tc>
          <w:tcPr>
            <w:tcW w:w="6210" w:type="dxa"/>
          </w:tcPr>
          <w:p w14:paraId="70D613D6" w14:textId="5FC3E8E9" w:rsidR="0017291E" w:rsidRPr="008F03D7" w:rsidRDefault="0017291E" w:rsidP="0017291E">
            <w:pPr>
              <w:rPr>
                <w:rFonts w:cstheme="minorHAnsi"/>
              </w:rPr>
            </w:pPr>
            <w:r w:rsidRPr="008F03D7">
              <w:rPr>
                <w:rFonts w:cstheme="minorHAnsi"/>
              </w:rPr>
              <w:t>Reference’s Agency or Organization:</w:t>
            </w:r>
          </w:p>
          <w:p w14:paraId="230DD8B6" w14:textId="77777777" w:rsidR="0017291E" w:rsidRPr="008F03D7" w:rsidRDefault="0017291E" w:rsidP="00C662C0">
            <w:pPr>
              <w:rPr>
                <w:rFonts w:cstheme="minorHAnsi"/>
              </w:rPr>
            </w:pPr>
          </w:p>
        </w:tc>
      </w:tr>
      <w:tr w:rsidR="0017291E" w14:paraId="2326A2A2" w14:textId="77777777" w:rsidTr="00CC4754">
        <w:tc>
          <w:tcPr>
            <w:tcW w:w="4590" w:type="dxa"/>
          </w:tcPr>
          <w:p w14:paraId="291CCA12" w14:textId="77777777" w:rsidR="0017291E" w:rsidRPr="008F03D7" w:rsidRDefault="0017291E" w:rsidP="0017291E">
            <w:pPr>
              <w:rPr>
                <w:rFonts w:cstheme="minorHAnsi"/>
              </w:rPr>
            </w:pPr>
            <w:r w:rsidRPr="008F03D7">
              <w:rPr>
                <w:rFonts w:cstheme="minorHAnsi"/>
              </w:rPr>
              <w:t>How long have you known the applicant?</w:t>
            </w:r>
          </w:p>
          <w:p w14:paraId="51739DAB" w14:textId="77777777" w:rsidR="0017291E" w:rsidRPr="008F03D7" w:rsidRDefault="0017291E" w:rsidP="00C662C0">
            <w:pPr>
              <w:rPr>
                <w:rFonts w:cstheme="minorHAnsi"/>
              </w:rPr>
            </w:pPr>
          </w:p>
        </w:tc>
        <w:tc>
          <w:tcPr>
            <w:tcW w:w="6210" w:type="dxa"/>
          </w:tcPr>
          <w:p w14:paraId="7808306F" w14:textId="75E6A90D" w:rsidR="0017291E" w:rsidRPr="008F03D7" w:rsidRDefault="00FA7467" w:rsidP="0017291E">
            <w:pPr>
              <w:rPr>
                <w:rFonts w:cstheme="minorHAnsi"/>
              </w:rPr>
            </w:pPr>
            <w:r w:rsidRPr="008F03D7">
              <w:rPr>
                <w:rFonts w:cstheme="minorHAnsi"/>
              </w:rPr>
              <w:t>Relationship</w:t>
            </w:r>
            <w:r w:rsidR="0017291E" w:rsidRPr="008F03D7">
              <w:rPr>
                <w:rFonts w:cstheme="minorHAnsi"/>
              </w:rPr>
              <w:t xml:space="preserve"> to the </w:t>
            </w:r>
            <w:r w:rsidRPr="008F03D7">
              <w:rPr>
                <w:rFonts w:cstheme="minorHAnsi"/>
              </w:rPr>
              <w:t>A</w:t>
            </w:r>
            <w:r w:rsidR="0017291E" w:rsidRPr="008F03D7">
              <w:rPr>
                <w:rFonts w:cstheme="minorHAnsi"/>
              </w:rPr>
              <w:t>pplicant</w:t>
            </w:r>
            <w:r w:rsidRPr="008F03D7">
              <w:rPr>
                <w:rFonts w:cstheme="minorHAnsi"/>
              </w:rPr>
              <w:t xml:space="preserve"> </w:t>
            </w:r>
            <w:r w:rsidR="0017291E" w:rsidRPr="008F03D7">
              <w:rPr>
                <w:rFonts w:cstheme="minorHAnsi"/>
              </w:rPr>
              <w:t xml:space="preserve">(teacher, supervisor, </w:t>
            </w:r>
            <w:r w:rsidRPr="008F03D7">
              <w:rPr>
                <w:rFonts w:cstheme="minorHAnsi"/>
              </w:rPr>
              <w:t>colleague, etc.):</w:t>
            </w:r>
          </w:p>
          <w:p w14:paraId="5B749936" w14:textId="77777777" w:rsidR="0017291E" w:rsidRPr="008F03D7" w:rsidRDefault="0017291E" w:rsidP="00C662C0">
            <w:pPr>
              <w:rPr>
                <w:rFonts w:cstheme="minorHAnsi"/>
              </w:rPr>
            </w:pPr>
          </w:p>
        </w:tc>
      </w:tr>
      <w:tr w:rsidR="0017291E" w14:paraId="457E1020" w14:textId="77777777" w:rsidTr="00CC4754">
        <w:tc>
          <w:tcPr>
            <w:tcW w:w="4590" w:type="dxa"/>
          </w:tcPr>
          <w:p w14:paraId="1F34E2A9" w14:textId="77777777" w:rsidR="0017291E" w:rsidRPr="008F03D7" w:rsidRDefault="00FA7467" w:rsidP="00C662C0">
            <w:pPr>
              <w:rPr>
                <w:rFonts w:cstheme="minorHAnsi"/>
              </w:rPr>
            </w:pPr>
            <w:r w:rsidRPr="008F03D7">
              <w:rPr>
                <w:rFonts w:cstheme="minorHAnsi"/>
              </w:rPr>
              <w:t>Reference Phone Number:</w:t>
            </w:r>
          </w:p>
          <w:p w14:paraId="1C39D78D" w14:textId="6D84EAE9" w:rsidR="00FA7467" w:rsidRPr="008F03D7" w:rsidRDefault="00FA7467" w:rsidP="00C662C0">
            <w:pPr>
              <w:rPr>
                <w:rFonts w:cstheme="minorHAnsi"/>
              </w:rPr>
            </w:pPr>
          </w:p>
        </w:tc>
        <w:tc>
          <w:tcPr>
            <w:tcW w:w="6210" w:type="dxa"/>
          </w:tcPr>
          <w:p w14:paraId="720F06A0" w14:textId="0A54B44F" w:rsidR="0017291E" w:rsidRPr="008F03D7" w:rsidRDefault="00FA7467" w:rsidP="00C662C0">
            <w:pPr>
              <w:rPr>
                <w:rFonts w:cstheme="minorHAnsi"/>
              </w:rPr>
            </w:pPr>
            <w:r w:rsidRPr="008F03D7">
              <w:rPr>
                <w:rFonts w:cstheme="minorHAnsi"/>
              </w:rPr>
              <w:t>Reference Email Address:</w:t>
            </w:r>
          </w:p>
        </w:tc>
      </w:tr>
    </w:tbl>
    <w:p w14:paraId="2A37D087" w14:textId="77777777" w:rsidR="00C662C0" w:rsidRPr="00C662C0" w:rsidRDefault="00C662C0" w:rsidP="00C662C0">
      <w:pPr>
        <w:spacing w:after="0" w:line="240" w:lineRule="auto"/>
        <w:rPr>
          <w:rFonts w:cstheme="minorHAnsi"/>
        </w:rPr>
      </w:pPr>
    </w:p>
    <w:p w14:paraId="3A47923A" w14:textId="77777777" w:rsidR="00C662C0" w:rsidRPr="00C662C0" w:rsidRDefault="00C662C0" w:rsidP="00C662C0">
      <w:pPr>
        <w:spacing w:after="0" w:line="240" w:lineRule="auto"/>
        <w:rPr>
          <w:rFonts w:cstheme="minorHAnsi"/>
        </w:rPr>
      </w:pPr>
      <w:r w:rsidRPr="00C662C0">
        <w:rPr>
          <w:rFonts w:cstheme="minorHAnsi"/>
          <w:noProof/>
        </w:rPr>
        <mc:AlternateContent>
          <mc:Choice Requires="wps">
            <w:drawing>
              <wp:anchor distT="0" distB="0" distL="114300" distR="114300" simplePos="0" relativeHeight="251666432" behindDoc="0" locked="0" layoutInCell="1" hidden="0" allowOverlap="1" wp14:anchorId="4C60DC2B" wp14:editId="49157592">
                <wp:simplePos x="0" y="0"/>
                <wp:positionH relativeFrom="margin">
                  <wp:posOffset>4629151</wp:posOffset>
                </wp:positionH>
                <wp:positionV relativeFrom="paragraph">
                  <wp:posOffset>43815</wp:posOffset>
                </wp:positionV>
                <wp:extent cx="2011680" cy="2562225"/>
                <wp:effectExtent l="0" t="0" r="7620" b="9525"/>
                <wp:wrapNone/>
                <wp:docPr id="21" name="Rectangle 21"/>
                <wp:cNvGraphicFramePr/>
                <a:graphic xmlns:a="http://schemas.openxmlformats.org/drawingml/2006/main">
                  <a:graphicData uri="http://schemas.microsoft.com/office/word/2010/wordprocessingShape">
                    <wps:wsp>
                      <wps:cNvSpPr/>
                      <wps:spPr>
                        <a:xfrm>
                          <a:off x="0" y="0"/>
                          <a:ext cx="2011680" cy="2562225"/>
                        </a:xfrm>
                        <a:prstGeom prst="rect">
                          <a:avLst/>
                        </a:prstGeom>
                        <a:solidFill>
                          <a:srgbClr val="FFFFFF"/>
                        </a:solidFill>
                        <a:ln>
                          <a:noFill/>
                        </a:ln>
                      </wps:spPr>
                      <wps:txbx>
                        <w:txbxContent>
                          <w:p w14:paraId="3A5E5BD2" w14:textId="4C137684" w:rsidR="00C662C0" w:rsidRPr="00FA7467" w:rsidRDefault="00C662C0" w:rsidP="00FA7467">
                            <w:pPr>
                              <w:shd w:val="clear" w:color="auto" w:fill="D9D9D9" w:themeFill="background1" w:themeFillShade="D9"/>
                              <w:jc w:val="center"/>
                              <w:textDirection w:val="btLr"/>
                              <w:rPr>
                                <w:rFonts w:cstheme="minorHAnsi"/>
                                <w:b/>
                                <w:sz w:val="28"/>
                                <w:szCs w:val="28"/>
                                <w:u w:val="single"/>
                              </w:rPr>
                            </w:pPr>
                            <w:r w:rsidRPr="00FA7467">
                              <w:rPr>
                                <w:rFonts w:eastAsia="Arial" w:cstheme="minorHAnsi"/>
                                <w:b/>
                                <w:color w:val="000000"/>
                                <w:szCs w:val="28"/>
                                <w:u w:val="single"/>
                              </w:rPr>
                              <w:t>Rating Scale</w:t>
                            </w:r>
                          </w:p>
                          <w:p w14:paraId="50F56B18"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5 = Far Exceeds expectations</w:t>
                            </w:r>
                          </w:p>
                          <w:p w14:paraId="721A4F75"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4 = Above expected level</w:t>
                            </w:r>
                          </w:p>
                          <w:p w14:paraId="7667303D"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3 = At expected level</w:t>
                            </w:r>
                          </w:p>
                          <w:p w14:paraId="6FB2945C"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2 = Below expected level</w:t>
                            </w:r>
                          </w:p>
                          <w:p w14:paraId="62F992D6" w14:textId="0CD1B84D"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1 = Not satisfactory</w:t>
                            </w:r>
                          </w:p>
                          <w:p w14:paraId="1B83132E"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NA = Not able to judge</w:t>
                            </w:r>
                          </w:p>
                          <w:p w14:paraId="0E8393B8" w14:textId="77777777" w:rsidR="00C662C0" w:rsidRDefault="00C662C0" w:rsidP="00C662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60DC2B" id="Rectangle 21" o:spid="_x0000_s1027" style="position:absolute;margin-left:364.5pt;margin-top:3.45pt;width:158.4pt;height:20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" stroked="f">
                <v:textbox inset="2.53958mm,1.2694mm,2.53958mm,1.2694mm">
                  <w:txbxContent>
                    <w:p w14:paraId="3A5E5BD2" w14:textId="4C137684" w:rsidR="00C662C0" w:rsidRPr="00FA7467" w:rsidRDefault="00C662C0" w:rsidP="00FA7467">
                      <w:pPr>
                        <w:shd w:val="clear" w:color="auto" w:fill="D9D9D9" w:themeFill="background1" w:themeFillShade="D9"/>
                        <w:jc w:val="center"/>
                        <w:textDirection w:val="btLr"/>
                        <w:rPr>
                          <w:rFonts w:cstheme="minorHAnsi"/>
                          <w:b/>
                          <w:sz w:val="28"/>
                          <w:szCs w:val="28"/>
                          <w:u w:val="single"/>
                        </w:rPr>
                      </w:pPr>
                      <w:r w:rsidRPr="00FA7467">
                        <w:rPr>
                          <w:rFonts w:eastAsia="Arial" w:cstheme="minorHAnsi"/>
                          <w:b/>
                          <w:color w:val="000000"/>
                          <w:szCs w:val="28"/>
                          <w:u w:val="single"/>
                        </w:rPr>
                        <w:t>Rating Scale</w:t>
                      </w:r>
                    </w:p>
                    <w:p w14:paraId="50F56B18"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5 = Far Exceeds expectations</w:t>
                      </w:r>
                    </w:p>
                    <w:p w14:paraId="721A4F75"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4 = Above expected level</w:t>
                      </w:r>
                    </w:p>
                    <w:p w14:paraId="7667303D"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3 = At expected level</w:t>
                      </w:r>
                    </w:p>
                    <w:p w14:paraId="6FB2945C"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2 = Below expected level</w:t>
                      </w:r>
                    </w:p>
                    <w:p w14:paraId="62F992D6" w14:textId="0CD1B84D"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1 = Not satisfactory</w:t>
                      </w:r>
                    </w:p>
                    <w:p w14:paraId="1B83132E" w14:textId="77777777" w:rsidR="00C662C0" w:rsidRPr="00FA7467" w:rsidRDefault="00C662C0" w:rsidP="00FA7467">
                      <w:pPr>
                        <w:shd w:val="clear" w:color="auto" w:fill="D9D9D9" w:themeFill="background1" w:themeFillShade="D9"/>
                        <w:spacing w:line="360" w:lineRule="auto"/>
                        <w:textDirection w:val="btLr"/>
                        <w:rPr>
                          <w:rFonts w:cstheme="minorHAnsi"/>
                          <w:b/>
                          <w:sz w:val="28"/>
                          <w:szCs w:val="28"/>
                        </w:rPr>
                      </w:pPr>
                      <w:r w:rsidRPr="00FA7467">
                        <w:rPr>
                          <w:rFonts w:eastAsia="Arial" w:cstheme="minorHAnsi"/>
                          <w:b/>
                          <w:color w:val="000000"/>
                          <w:szCs w:val="28"/>
                        </w:rPr>
                        <w:t>NA = Not able to judge</w:t>
                      </w:r>
                    </w:p>
                    <w:p w14:paraId="0E8393B8" w14:textId="77777777" w:rsidR="00C662C0" w:rsidRDefault="00C662C0" w:rsidP="00C662C0">
                      <w:pPr>
                        <w:textDirection w:val="btLr"/>
                      </w:pPr>
                    </w:p>
                  </w:txbxContent>
                </v:textbox>
                <w10:wrap anchorx="margin"/>
              </v:rect>
            </w:pict>
          </mc:Fallback>
        </mc:AlternateContent>
      </w:r>
    </w:p>
    <w:p w14:paraId="66C183F9" w14:textId="36DD9413" w:rsidR="00C662C0" w:rsidRDefault="00C662C0" w:rsidP="00C662C0">
      <w:pPr>
        <w:spacing w:after="0" w:line="240" w:lineRule="auto"/>
        <w:rPr>
          <w:rFonts w:cstheme="minorHAnsi"/>
          <w:b/>
          <w:u w:val="single"/>
        </w:rPr>
      </w:pPr>
      <w:r w:rsidRPr="00C662C0">
        <w:rPr>
          <w:rFonts w:cstheme="minorHAnsi"/>
          <w:b/>
          <w:u w:val="single"/>
        </w:rPr>
        <w:t>QUALITIES RELATED TO JOB SUCCESS</w:t>
      </w:r>
    </w:p>
    <w:p w14:paraId="6D867757" w14:textId="77777777" w:rsidR="00FA7467" w:rsidRPr="00C662C0" w:rsidRDefault="00FA7467" w:rsidP="00C662C0">
      <w:pPr>
        <w:spacing w:after="0" w:line="240" w:lineRule="auto"/>
        <w:rPr>
          <w:rFonts w:cstheme="minorHAnsi"/>
          <w:u w:val="single"/>
        </w:rPr>
      </w:pPr>
    </w:p>
    <w:p w14:paraId="28F0DD8C" w14:textId="77777777" w:rsidR="00C662C0" w:rsidRPr="00C662C0" w:rsidRDefault="00C662C0" w:rsidP="00C662C0">
      <w:pPr>
        <w:numPr>
          <w:ilvl w:val="0"/>
          <w:numId w:val="4"/>
        </w:numPr>
        <w:spacing w:after="0" w:line="240" w:lineRule="auto"/>
        <w:rPr>
          <w:rFonts w:cstheme="minorHAnsi"/>
        </w:rPr>
      </w:pPr>
      <w:r w:rsidRPr="00C662C0">
        <w:rPr>
          <w:rFonts w:cstheme="minorHAnsi"/>
        </w:rPr>
        <w:t>Success in previous job(s) or projects</w:t>
      </w:r>
      <w:r w:rsidRPr="00C662C0">
        <w:rPr>
          <w:rFonts w:cstheme="minorHAnsi"/>
        </w:rPr>
        <w:tab/>
      </w:r>
      <w:r w:rsidRPr="00C662C0">
        <w:rPr>
          <w:rFonts w:cstheme="minorHAnsi"/>
        </w:rPr>
        <w:tab/>
        <w:t>________</w:t>
      </w:r>
    </w:p>
    <w:p w14:paraId="3B700187" w14:textId="0B8303F4" w:rsidR="00C662C0" w:rsidRPr="00C662C0" w:rsidRDefault="00C662C0" w:rsidP="00C662C0">
      <w:pPr>
        <w:numPr>
          <w:ilvl w:val="0"/>
          <w:numId w:val="4"/>
        </w:numPr>
        <w:spacing w:after="0" w:line="240" w:lineRule="auto"/>
        <w:rPr>
          <w:rFonts w:cstheme="minorHAnsi"/>
        </w:rPr>
      </w:pPr>
      <w:r w:rsidRPr="00C662C0">
        <w:rPr>
          <w:rFonts w:cstheme="minorHAnsi"/>
        </w:rPr>
        <w:t>Able to work with people (team)</w:t>
      </w:r>
      <w:r w:rsidRPr="00C662C0">
        <w:rPr>
          <w:rFonts w:cstheme="minorHAnsi"/>
        </w:rPr>
        <w:tab/>
      </w:r>
      <w:r w:rsidRPr="00C662C0">
        <w:rPr>
          <w:rFonts w:cstheme="minorHAnsi"/>
        </w:rPr>
        <w:tab/>
        <w:t>________</w:t>
      </w:r>
    </w:p>
    <w:p w14:paraId="52F75E53" w14:textId="77777777" w:rsidR="00C662C0" w:rsidRPr="00C662C0" w:rsidRDefault="00C662C0" w:rsidP="00C662C0">
      <w:pPr>
        <w:numPr>
          <w:ilvl w:val="0"/>
          <w:numId w:val="4"/>
        </w:numPr>
        <w:spacing w:after="0" w:line="240" w:lineRule="auto"/>
        <w:rPr>
          <w:rFonts w:cstheme="minorHAnsi"/>
        </w:rPr>
      </w:pPr>
      <w:r w:rsidRPr="00C662C0">
        <w:rPr>
          <w:rFonts w:cstheme="minorHAnsi"/>
        </w:rPr>
        <w:t>Able to lead or inspire others</w:t>
      </w:r>
      <w:r w:rsidRPr="00C662C0">
        <w:rPr>
          <w:rFonts w:cstheme="minorHAnsi"/>
        </w:rPr>
        <w:tab/>
      </w:r>
      <w:r w:rsidRPr="00C662C0">
        <w:rPr>
          <w:rFonts w:cstheme="minorHAnsi"/>
        </w:rPr>
        <w:tab/>
      </w:r>
      <w:r w:rsidRPr="00C662C0">
        <w:rPr>
          <w:rFonts w:cstheme="minorHAnsi"/>
        </w:rPr>
        <w:tab/>
        <w:t>________</w:t>
      </w:r>
    </w:p>
    <w:p w14:paraId="76EA7E86" w14:textId="77777777" w:rsidR="00C662C0" w:rsidRPr="00C662C0" w:rsidRDefault="00C662C0" w:rsidP="00C662C0">
      <w:pPr>
        <w:numPr>
          <w:ilvl w:val="0"/>
          <w:numId w:val="4"/>
        </w:numPr>
        <w:spacing w:after="0" w:line="240" w:lineRule="auto"/>
        <w:rPr>
          <w:rFonts w:cstheme="minorHAnsi"/>
        </w:rPr>
      </w:pPr>
      <w:r w:rsidRPr="00C662C0">
        <w:rPr>
          <w:rFonts w:cstheme="minorHAnsi"/>
        </w:rPr>
        <w:t>Oral communication skills</w:t>
      </w:r>
      <w:r w:rsidRPr="00C662C0">
        <w:rPr>
          <w:rFonts w:cstheme="minorHAnsi"/>
        </w:rPr>
        <w:tab/>
      </w:r>
      <w:r w:rsidRPr="00C662C0">
        <w:rPr>
          <w:rFonts w:cstheme="minorHAnsi"/>
        </w:rPr>
        <w:tab/>
      </w:r>
      <w:r w:rsidRPr="00C662C0">
        <w:rPr>
          <w:rFonts w:cstheme="minorHAnsi"/>
        </w:rPr>
        <w:tab/>
        <w:t>________</w:t>
      </w:r>
    </w:p>
    <w:p w14:paraId="1D04DBDC" w14:textId="77777777" w:rsidR="00C662C0" w:rsidRPr="00C662C0" w:rsidRDefault="00C662C0" w:rsidP="00C662C0">
      <w:pPr>
        <w:numPr>
          <w:ilvl w:val="0"/>
          <w:numId w:val="4"/>
        </w:numPr>
        <w:spacing w:after="0" w:line="240" w:lineRule="auto"/>
        <w:rPr>
          <w:rFonts w:cstheme="minorHAnsi"/>
        </w:rPr>
      </w:pPr>
      <w:r w:rsidRPr="00C662C0">
        <w:rPr>
          <w:rFonts w:cstheme="minorHAnsi"/>
        </w:rPr>
        <w:t>Written communication skills</w:t>
      </w:r>
      <w:r w:rsidRPr="00C662C0">
        <w:rPr>
          <w:rFonts w:cstheme="minorHAnsi"/>
        </w:rPr>
        <w:tab/>
      </w:r>
      <w:r w:rsidRPr="00C662C0">
        <w:rPr>
          <w:rFonts w:cstheme="minorHAnsi"/>
        </w:rPr>
        <w:tab/>
      </w:r>
      <w:r w:rsidRPr="00C662C0">
        <w:rPr>
          <w:rFonts w:cstheme="minorHAnsi"/>
        </w:rPr>
        <w:tab/>
        <w:t>________</w:t>
      </w:r>
    </w:p>
    <w:p w14:paraId="5E734017" w14:textId="77777777" w:rsidR="00C662C0" w:rsidRPr="00C662C0" w:rsidRDefault="00C662C0" w:rsidP="00C662C0">
      <w:pPr>
        <w:numPr>
          <w:ilvl w:val="0"/>
          <w:numId w:val="4"/>
        </w:numPr>
        <w:spacing w:after="0" w:line="240" w:lineRule="auto"/>
        <w:rPr>
          <w:rFonts w:cstheme="minorHAnsi"/>
        </w:rPr>
      </w:pPr>
      <w:r w:rsidRPr="00C662C0">
        <w:rPr>
          <w:rFonts w:cstheme="minorHAnsi"/>
        </w:rPr>
        <w:t>Completes assignments</w:t>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066EA2E7" w14:textId="77777777" w:rsidR="00C662C0" w:rsidRPr="00C662C0" w:rsidRDefault="00C662C0" w:rsidP="00C662C0">
      <w:pPr>
        <w:numPr>
          <w:ilvl w:val="0"/>
          <w:numId w:val="4"/>
        </w:numPr>
        <w:spacing w:after="0" w:line="240" w:lineRule="auto"/>
        <w:rPr>
          <w:rFonts w:cstheme="minorHAnsi"/>
        </w:rPr>
      </w:pPr>
      <w:r w:rsidRPr="00C662C0">
        <w:rPr>
          <w:rFonts w:cstheme="minorHAnsi"/>
        </w:rPr>
        <w:t>Organizes time and work</w:t>
      </w:r>
      <w:r w:rsidRPr="00C662C0">
        <w:rPr>
          <w:rFonts w:cstheme="minorHAnsi"/>
        </w:rPr>
        <w:tab/>
      </w:r>
      <w:r w:rsidRPr="00C662C0">
        <w:rPr>
          <w:rFonts w:cstheme="minorHAnsi"/>
        </w:rPr>
        <w:tab/>
      </w:r>
      <w:r w:rsidRPr="00C662C0">
        <w:rPr>
          <w:rFonts w:cstheme="minorHAnsi"/>
        </w:rPr>
        <w:tab/>
        <w:t>________</w:t>
      </w:r>
    </w:p>
    <w:p w14:paraId="5D6C24A6" w14:textId="77777777" w:rsidR="00C662C0" w:rsidRPr="00C662C0" w:rsidRDefault="00C662C0" w:rsidP="00C662C0">
      <w:pPr>
        <w:numPr>
          <w:ilvl w:val="0"/>
          <w:numId w:val="4"/>
        </w:numPr>
        <w:spacing w:after="0" w:line="240" w:lineRule="auto"/>
        <w:rPr>
          <w:rFonts w:cstheme="minorHAnsi"/>
        </w:rPr>
      </w:pPr>
      <w:r w:rsidRPr="00C662C0">
        <w:rPr>
          <w:rFonts w:cstheme="minorHAnsi"/>
        </w:rPr>
        <w:t>Accepts guidance</w:t>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18C6DF01" w14:textId="17787D64" w:rsidR="00C662C0" w:rsidRDefault="00C662C0" w:rsidP="00C662C0">
      <w:pPr>
        <w:numPr>
          <w:ilvl w:val="0"/>
          <w:numId w:val="4"/>
        </w:numPr>
        <w:spacing w:after="0" w:line="240" w:lineRule="auto"/>
        <w:rPr>
          <w:rFonts w:cstheme="minorHAnsi"/>
        </w:rPr>
      </w:pPr>
      <w:r w:rsidRPr="00C662C0">
        <w:rPr>
          <w:rFonts w:cstheme="minorHAnsi"/>
        </w:rPr>
        <w:t>Creative and innovative</w:t>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046F24A6" w14:textId="77777777" w:rsidR="00FA7467" w:rsidRPr="00C662C0" w:rsidRDefault="00FA7467" w:rsidP="00FA7467">
      <w:pPr>
        <w:spacing w:after="0" w:line="240" w:lineRule="auto"/>
        <w:ind w:left="720"/>
        <w:rPr>
          <w:rFonts w:cstheme="minorHAnsi"/>
        </w:rPr>
      </w:pPr>
    </w:p>
    <w:p w14:paraId="2065F604" w14:textId="5A9D27A9" w:rsidR="00C662C0" w:rsidRDefault="00C662C0" w:rsidP="00C662C0">
      <w:pPr>
        <w:spacing w:after="0" w:line="240" w:lineRule="auto"/>
        <w:rPr>
          <w:rFonts w:cstheme="minorHAnsi"/>
          <w:b/>
          <w:u w:val="single"/>
        </w:rPr>
      </w:pPr>
      <w:r w:rsidRPr="00C662C0">
        <w:rPr>
          <w:rFonts w:cstheme="minorHAnsi"/>
          <w:b/>
          <w:u w:val="single"/>
        </w:rPr>
        <w:t>PERSONAL QUALITIES THAT AFFECT PERFORMANCE</w:t>
      </w:r>
    </w:p>
    <w:p w14:paraId="5A075D54" w14:textId="77777777" w:rsidR="00FA7467" w:rsidRPr="00C662C0" w:rsidRDefault="00FA7467" w:rsidP="00C662C0">
      <w:pPr>
        <w:spacing w:after="0" w:line="240" w:lineRule="auto"/>
        <w:rPr>
          <w:rFonts w:cstheme="minorHAnsi"/>
          <w:u w:val="single"/>
        </w:rPr>
      </w:pPr>
    </w:p>
    <w:p w14:paraId="029BCA54" w14:textId="4DFDAA3B" w:rsidR="00C662C0" w:rsidRPr="00C662C0" w:rsidRDefault="00C662C0" w:rsidP="00C662C0">
      <w:pPr>
        <w:numPr>
          <w:ilvl w:val="0"/>
          <w:numId w:val="5"/>
        </w:numPr>
        <w:spacing w:after="0" w:line="240" w:lineRule="auto"/>
        <w:rPr>
          <w:rFonts w:cstheme="minorHAnsi"/>
        </w:rPr>
      </w:pPr>
      <w:r w:rsidRPr="00C662C0">
        <w:rPr>
          <w:rFonts w:cstheme="minorHAnsi"/>
        </w:rPr>
        <w:t>Neat, well-groomed appearance</w:t>
      </w:r>
      <w:r w:rsidRPr="00C662C0">
        <w:rPr>
          <w:rFonts w:cstheme="minorHAnsi"/>
        </w:rPr>
        <w:tab/>
      </w:r>
      <w:r w:rsidRPr="00C662C0">
        <w:rPr>
          <w:rFonts w:cstheme="minorHAnsi"/>
        </w:rPr>
        <w:tab/>
        <w:t>________</w:t>
      </w:r>
    </w:p>
    <w:p w14:paraId="2DADA7F2" w14:textId="15007815" w:rsidR="00C662C0" w:rsidRPr="00C662C0" w:rsidRDefault="00C662C0" w:rsidP="00C662C0">
      <w:pPr>
        <w:numPr>
          <w:ilvl w:val="0"/>
          <w:numId w:val="5"/>
        </w:numPr>
        <w:spacing w:after="0" w:line="240" w:lineRule="auto"/>
        <w:rPr>
          <w:rFonts w:cstheme="minorHAnsi"/>
        </w:rPr>
      </w:pPr>
      <w:r w:rsidRPr="00C662C0">
        <w:rPr>
          <w:rFonts w:cstheme="minorHAnsi"/>
        </w:rPr>
        <w:t>Tactful and courteous</w:t>
      </w:r>
      <w:r w:rsidRPr="00C662C0">
        <w:rPr>
          <w:rFonts w:cstheme="minorHAnsi"/>
        </w:rPr>
        <w:tab/>
      </w:r>
      <w:r w:rsidRPr="00C662C0">
        <w:rPr>
          <w:rFonts w:cstheme="minorHAnsi"/>
        </w:rPr>
        <w:tab/>
      </w:r>
      <w:r w:rsidRPr="00C662C0">
        <w:rPr>
          <w:rFonts w:cstheme="minorHAnsi"/>
        </w:rPr>
        <w:tab/>
      </w:r>
      <w:r w:rsidRPr="00C662C0">
        <w:rPr>
          <w:rFonts w:cstheme="minorHAnsi"/>
        </w:rPr>
        <w:tab/>
      </w:r>
      <w:r w:rsidR="00FA7467" w:rsidRPr="00C662C0">
        <w:rPr>
          <w:rFonts w:cstheme="minorHAnsi"/>
        </w:rPr>
        <w:t>________</w:t>
      </w:r>
      <w:r w:rsidR="00FA7467">
        <w:rPr>
          <w:rFonts w:cstheme="minorHAnsi"/>
        </w:rPr>
        <w:tab/>
      </w:r>
    </w:p>
    <w:p w14:paraId="7A10C7EE" w14:textId="77777777" w:rsidR="00C662C0" w:rsidRPr="00C662C0" w:rsidRDefault="00C662C0" w:rsidP="00C662C0">
      <w:pPr>
        <w:numPr>
          <w:ilvl w:val="0"/>
          <w:numId w:val="5"/>
        </w:numPr>
        <w:spacing w:after="0" w:line="240" w:lineRule="auto"/>
        <w:rPr>
          <w:rFonts w:cstheme="minorHAnsi"/>
        </w:rPr>
      </w:pPr>
      <w:r w:rsidRPr="00C662C0">
        <w:rPr>
          <w:rFonts w:cstheme="minorHAnsi"/>
        </w:rPr>
        <w:t>Enthusiastic</w:t>
      </w:r>
      <w:r w:rsidRPr="00C662C0">
        <w:rPr>
          <w:rFonts w:cstheme="minorHAnsi"/>
        </w:rPr>
        <w:tab/>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70D2DE35" w14:textId="77777777" w:rsidR="00C662C0" w:rsidRPr="00C662C0" w:rsidRDefault="00C662C0" w:rsidP="00C662C0">
      <w:pPr>
        <w:numPr>
          <w:ilvl w:val="0"/>
          <w:numId w:val="5"/>
        </w:numPr>
        <w:spacing w:after="0" w:line="240" w:lineRule="auto"/>
        <w:rPr>
          <w:rFonts w:cstheme="minorHAnsi"/>
        </w:rPr>
      </w:pPr>
      <w:r w:rsidRPr="00C662C0">
        <w:rPr>
          <w:rFonts w:cstheme="minorHAnsi"/>
        </w:rPr>
        <w:t>Dependability and promptness</w:t>
      </w:r>
      <w:r w:rsidRPr="00C662C0">
        <w:rPr>
          <w:rFonts w:cstheme="minorHAnsi"/>
        </w:rPr>
        <w:tab/>
      </w:r>
      <w:r w:rsidRPr="00C662C0">
        <w:rPr>
          <w:rFonts w:cstheme="minorHAnsi"/>
        </w:rPr>
        <w:tab/>
      </w:r>
      <w:r w:rsidRPr="00C662C0">
        <w:rPr>
          <w:rFonts w:cstheme="minorHAnsi"/>
        </w:rPr>
        <w:tab/>
        <w:t>________</w:t>
      </w:r>
    </w:p>
    <w:p w14:paraId="64A3950E" w14:textId="77777777" w:rsidR="00C662C0" w:rsidRPr="00C662C0" w:rsidRDefault="00C662C0" w:rsidP="00C662C0">
      <w:pPr>
        <w:numPr>
          <w:ilvl w:val="0"/>
          <w:numId w:val="5"/>
        </w:numPr>
        <w:spacing w:after="0" w:line="240" w:lineRule="auto"/>
        <w:rPr>
          <w:rFonts w:cstheme="minorHAnsi"/>
        </w:rPr>
      </w:pPr>
      <w:r w:rsidRPr="00C662C0">
        <w:rPr>
          <w:rFonts w:cstheme="minorHAnsi"/>
        </w:rPr>
        <w:t>Maturity and poise</w:t>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729A3963" w14:textId="77777777" w:rsidR="00C662C0" w:rsidRPr="00C662C0" w:rsidRDefault="00C662C0" w:rsidP="00C662C0">
      <w:pPr>
        <w:numPr>
          <w:ilvl w:val="0"/>
          <w:numId w:val="5"/>
        </w:numPr>
        <w:spacing w:after="0" w:line="240" w:lineRule="auto"/>
        <w:rPr>
          <w:rFonts w:cstheme="minorHAnsi"/>
        </w:rPr>
      </w:pPr>
      <w:r w:rsidRPr="00C662C0">
        <w:rPr>
          <w:rFonts w:cstheme="minorHAnsi"/>
        </w:rPr>
        <w:t>Deals constructively with pressure</w:t>
      </w:r>
      <w:r w:rsidRPr="00C662C0">
        <w:rPr>
          <w:rFonts w:cstheme="minorHAnsi"/>
        </w:rPr>
        <w:tab/>
      </w:r>
      <w:r w:rsidRPr="00C662C0">
        <w:rPr>
          <w:rFonts w:cstheme="minorHAnsi"/>
        </w:rPr>
        <w:tab/>
        <w:t>________</w:t>
      </w:r>
    </w:p>
    <w:p w14:paraId="21987C1C" w14:textId="77777777" w:rsidR="00C662C0" w:rsidRPr="00C662C0" w:rsidRDefault="00C662C0" w:rsidP="00C662C0">
      <w:pPr>
        <w:numPr>
          <w:ilvl w:val="0"/>
          <w:numId w:val="5"/>
        </w:numPr>
        <w:spacing w:after="0" w:line="240" w:lineRule="auto"/>
        <w:rPr>
          <w:rFonts w:cstheme="minorHAnsi"/>
        </w:rPr>
      </w:pPr>
      <w:r w:rsidRPr="00C662C0">
        <w:rPr>
          <w:rFonts w:cstheme="minorHAnsi"/>
        </w:rPr>
        <w:t>Flexibility/adaptability</w:t>
      </w:r>
      <w:r w:rsidRPr="00C662C0">
        <w:rPr>
          <w:rFonts w:cstheme="minorHAnsi"/>
        </w:rPr>
        <w:tab/>
      </w:r>
      <w:r w:rsidRPr="00C662C0">
        <w:rPr>
          <w:rFonts w:cstheme="minorHAnsi"/>
        </w:rPr>
        <w:tab/>
      </w:r>
      <w:r w:rsidRPr="00C662C0">
        <w:rPr>
          <w:rFonts w:cstheme="minorHAnsi"/>
        </w:rPr>
        <w:tab/>
      </w:r>
      <w:r w:rsidRPr="00C662C0">
        <w:rPr>
          <w:rFonts w:cstheme="minorHAnsi"/>
        </w:rPr>
        <w:tab/>
        <w:t>________</w:t>
      </w:r>
    </w:p>
    <w:p w14:paraId="71DDFC6F" w14:textId="77777777" w:rsidR="00C662C0" w:rsidRPr="00C662C0" w:rsidRDefault="00C662C0" w:rsidP="00C662C0">
      <w:pPr>
        <w:numPr>
          <w:ilvl w:val="0"/>
          <w:numId w:val="5"/>
        </w:numPr>
        <w:spacing w:after="0" w:line="240" w:lineRule="auto"/>
        <w:rPr>
          <w:rFonts w:cstheme="minorHAnsi"/>
        </w:rPr>
      </w:pPr>
      <w:r w:rsidRPr="00C662C0">
        <w:rPr>
          <w:rFonts w:cstheme="minorHAnsi"/>
        </w:rPr>
        <w:t>Demonstrates honesty/integrity</w:t>
      </w:r>
      <w:r w:rsidRPr="00C662C0">
        <w:rPr>
          <w:rFonts w:cstheme="minorHAnsi"/>
        </w:rPr>
        <w:tab/>
      </w:r>
      <w:r w:rsidRPr="00C662C0">
        <w:rPr>
          <w:rFonts w:cstheme="minorHAnsi"/>
        </w:rPr>
        <w:tab/>
      </w:r>
      <w:r w:rsidRPr="00C662C0">
        <w:rPr>
          <w:rFonts w:cstheme="minorHAnsi"/>
        </w:rPr>
        <w:tab/>
        <w:t>________</w:t>
      </w:r>
    </w:p>
    <w:p w14:paraId="6C2A2C5A" w14:textId="77777777" w:rsidR="00C662C0" w:rsidRPr="00C662C0" w:rsidRDefault="00C662C0" w:rsidP="00C662C0">
      <w:pPr>
        <w:numPr>
          <w:ilvl w:val="0"/>
          <w:numId w:val="5"/>
        </w:numPr>
        <w:spacing w:after="0" w:line="240" w:lineRule="auto"/>
        <w:rPr>
          <w:rFonts w:cstheme="minorHAnsi"/>
        </w:rPr>
      </w:pPr>
      <w:r w:rsidRPr="00C662C0">
        <w:rPr>
          <w:rFonts w:cstheme="minorHAnsi"/>
        </w:rPr>
        <w:t>Commitment to employer</w:t>
      </w:r>
      <w:r w:rsidRPr="00C662C0">
        <w:rPr>
          <w:rFonts w:cstheme="minorHAnsi"/>
        </w:rPr>
        <w:tab/>
      </w:r>
      <w:r w:rsidRPr="00C662C0">
        <w:rPr>
          <w:rFonts w:cstheme="minorHAnsi"/>
        </w:rPr>
        <w:tab/>
      </w:r>
      <w:r w:rsidRPr="00C662C0">
        <w:rPr>
          <w:rFonts w:cstheme="minorHAnsi"/>
        </w:rPr>
        <w:tab/>
        <w:t>________</w:t>
      </w:r>
    </w:p>
    <w:p w14:paraId="28F4669E" w14:textId="77777777" w:rsidR="00C662C0" w:rsidRPr="00C662C0" w:rsidRDefault="00C662C0" w:rsidP="00C662C0">
      <w:pPr>
        <w:numPr>
          <w:ilvl w:val="0"/>
          <w:numId w:val="5"/>
        </w:numPr>
        <w:spacing w:after="0" w:line="240" w:lineRule="auto"/>
        <w:rPr>
          <w:rFonts w:cstheme="minorHAnsi"/>
        </w:rPr>
      </w:pPr>
      <w:r w:rsidRPr="00C662C0">
        <w:rPr>
          <w:rFonts w:cstheme="minorHAnsi"/>
        </w:rPr>
        <w:t>Accepts differences in others</w:t>
      </w:r>
      <w:r w:rsidRPr="00C662C0">
        <w:rPr>
          <w:rFonts w:cstheme="minorHAnsi"/>
        </w:rPr>
        <w:tab/>
      </w:r>
      <w:r w:rsidRPr="00C662C0">
        <w:rPr>
          <w:rFonts w:cstheme="minorHAnsi"/>
        </w:rPr>
        <w:tab/>
      </w:r>
      <w:r w:rsidRPr="00C662C0">
        <w:rPr>
          <w:rFonts w:cstheme="minorHAnsi"/>
        </w:rPr>
        <w:tab/>
        <w:t>________</w:t>
      </w:r>
    </w:p>
    <w:p w14:paraId="431180DB" w14:textId="67943EAC" w:rsidR="00C662C0" w:rsidRPr="00C662C0" w:rsidRDefault="00C662C0" w:rsidP="00C662C0">
      <w:pPr>
        <w:numPr>
          <w:ilvl w:val="0"/>
          <w:numId w:val="5"/>
        </w:numPr>
        <w:spacing w:after="0" w:line="240" w:lineRule="auto"/>
        <w:rPr>
          <w:rFonts w:cstheme="minorHAnsi"/>
        </w:rPr>
      </w:pPr>
      <w:r w:rsidRPr="00C662C0">
        <w:rPr>
          <w:rFonts w:cstheme="minorHAnsi"/>
        </w:rPr>
        <w:t>Potential for professional growth</w:t>
      </w:r>
      <w:r w:rsidRPr="00C662C0">
        <w:rPr>
          <w:rFonts w:cstheme="minorHAnsi"/>
        </w:rPr>
        <w:tab/>
      </w:r>
      <w:r w:rsidRPr="00C662C0">
        <w:rPr>
          <w:rFonts w:cstheme="minorHAnsi"/>
        </w:rPr>
        <w:tab/>
        <w:t>________</w:t>
      </w:r>
    </w:p>
    <w:p w14:paraId="11893A03" w14:textId="77777777" w:rsidR="00C662C0" w:rsidRPr="00C662C0" w:rsidRDefault="00C662C0" w:rsidP="00C662C0">
      <w:pPr>
        <w:spacing w:after="0" w:line="240" w:lineRule="auto"/>
        <w:rPr>
          <w:rFonts w:cstheme="minorHAnsi"/>
        </w:rPr>
      </w:pPr>
    </w:p>
    <w:p w14:paraId="58834082" w14:textId="77777777" w:rsidR="00C662C0" w:rsidRPr="00C662C0" w:rsidRDefault="00C662C0" w:rsidP="00C662C0">
      <w:pPr>
        <w:spacing w:after="0" w:line="240" w:lineRule="auto"/>
        <w:rPr>
          <w:rFonts w:cstheme="minorHAnsi"/>
        </w:rPr>
      </w:pPr>
      <w:r w:rsidRPr="00C662C0">
        <w:rPr>
          <w:rFonts w:cstheme="minorHAnsi"/>
          <w:b/>
        </w:rPr>
        <w:t>Overall Judgment of the Applicant for this Position</w:t>
      </w:r>
      <w:r w:rsidRPr="00C662C0">
        <w:rPr>
          <w:rFonts w:cstheme="minorHAnsi"/>
          <w:b/>
        </w:rPr>
        <w:tab/>
        <w:t>________</w:t>
      </w:r>
    </w:p>
    <w:p w14:paraId="3EFA228F" w14:textId="77777777" w:rsidR="00FA7467" w:rsidRDefault="00FA7467" w:rsidP="00C662C0">
      <w:pPr>
        <w:spacing w:after="0" w:line="240" w:lineRule="auto"/>
        <w:rPr>
          <w:rFonts w:cstheme="minorHAnsi"/>
        </w:rPr>
      </w:pPr>
    </w:p>
    <w:p w14:paraId="3E4E96A4" w14:textId="6D0FDC56" w:rsidR="00C662C0" w:rsidRPr="00C662C0" w:rsidRDefault="00C662C0" w:rsidP="00C662C0">
      <w:pPr>
        <w:spacing w:after="0" w:line="240" w:lineRule="auto"/>
        <w:rPr>
          <w:rFonts w:cstheme="minorHAnsi"/>
        </w:rPr>
      </w:pPr>
      <w:r w:rsidRPr="00C662C0">
        <w:rPr>
          <w:rFonts w:cstheme="minorHAnsi"/>
        </w:rPr>
        <w:t>Do you know of any reason(s) why this applicant should not be considered for this type of position with the Ashland County Teen Court?</w:t>
      </w:r>
    </w:p>
    <w:p w14:paraId="10E6991D" w14:textId="77777777" w:rsidR="00FA7467" w:rsidRDefault="00FA7467" w:rsidP="00FA7467">
      <w:pPr>
        <w:spacing w:after="0" w:line="240" w:lineRule="auto"/>
        <w:ind w:left="2880" w:firstLine="720"/>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7A3E0DCF" wp14:editId="625485FD">
                <wp:simplePos x="0" y="0"/>
                <wp:positionH relativeFrom="column">
                  <wp:posOffset>5800725</wp:posOffset>
                </wp:positionH>
                <wp:positionV relativeFrom="paragraph">
                  <wp:posOffset>720090</wp:posOffset>
                </wp:positionV>
                <wp:extent cx="733425" cy="0"/>
                <wp:effectExtent l="0" t="114300" r="0" b="133350"/>
                <wp:wrapNone/>
                <wp:docPr id="14" name="Straight Arrow Connector 14"/>
                <wp:cNvGraphicFramePr/>
                <a:graphic xmlns:a="http://schemas.openxmlformats.org/drawingml/2006/main">
                  <a:graphicData uri="http://schemas.microsoft.com/office/word/2010/wordprocessingShape">
                    <wps:wsp>
                      <wps:cNvCnPr/>
                      <wps:spPr>
                        <a:xfrm>
                          <a:off x="0" y="0"/>
                          <a:ext cx="73342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9540E" id="_x0000_t32" coordsize="21600,21600" o:spt="32" o:oned="t" path="m,l21600,21600e" filled="f">
                <v:path arrowok="t" fillok="f" o:connecttype="none"/>
                <o:lock v:ext="edit" shapetype="t"/>
              </v:shapetype>
              <v:shape id="Straight Arrow Connector 14" o:spid="_x0000_s1026" type="#_x0000_t32" style="position:absolute;margin-left:456.75pt;margin-top:56.7pt;width:57.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" strokecolor="#4472c4 [3204]" strokeweight="4.5pt">
                <v:stroke endarrow="block" joinstyle="miter"/>
              </v:shape>
            </w:pict>
          </mc:Fallback>
        </mc:AlternateContent>
      </w:r>
      <w:r w:rsidRPr="00C662C0">
        <w:rPr>
          <w:rFonts w:cstheme="minorHAnsi"/>
          <w:noProof/>
        </w:rPr>
        <mc:AlternateContent>
          <mc:Choice Requires="wps">
            <w:drawing>
              <wp:anchor distT="0" distB="0" distL="114300" distR="114300" simplePos="0" relativeHeight="251667456" behindDoc="0" locked="0" layoutInCell="1" hidden="0" allowOverlap="1" wp14:anchorId="6FC3989E" wp14:editId="3C30A7F6">
                <wp:simplePos x="0" y="0"/>
                <wp:positionH relativeFrom="column">
                  <wp:posOffset>3778250</wp:posOffset>
                </wp:positionH>
                <wp:positionV relativeFrom="paragraph">
                  <wp:posOffset>0</wp:posOffset>
                </wp:positionV>
                <wp:extent cx="192405" cy="192405"/>
                <wp:effectExtent l="0" t="0" r="0" b="0"/>
                <wp:wrapNone/>
                <wp:docPr id="22" name="Rectangle 22"/>
                <wp:cNvGraphicFramePr/>
                <a:graphic xmlns:a="http://schemas.openxmlformats.org/drawingml/2006/main">
                  <a:graphicData uri="http://schemas.microsoft.com/office/word/2010/wordprocessingShape">
                    <wps:wsp>
                      <wps:cNvSpPr/>
                      <wps:spPr>
                        <a:xfrm>
                          <a:off x="0" y="0"/>
                          <a:ext cx="19240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272F9B" w14:textId="77777777" w:rsidR="00C662C0" w:rsidRDefault="00C662C0" w:rsidP="00C662C0">
                            <w:pPr>
                              <w:textDirection w:val="btLr"/>
                            </w:pPr>
                          </w:p>
                        </w:txbxContent>
                      </wps:txbx>
                      <wps:bodyPr spcFirstLastPara="1" wrap="square" lIns="91425" tIns="91425" rIns="91425" bIns="91425" anchor="ctr" anchorCtr="0">
                        <a:noAutofit/>
                      </wps:bodyPr>
                    </wps:wsp>
                  </a:graphicData>
                </a:graphic>
              </wp:anchor>
            </w:drawing>
          </mc:Choice>
          <mc:Fallback>
            <w:pict>
              <v:rect w14:anchorId="6FC3989E" id="Rectangle 22" o:spid="_x0000_s1028" style="position:absolute;left:0;text-align:left;margin-left:297.5pt;margin-top:0;width:15.15pt;height:1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">
                <v:stroke startarrowwidth="narrow" startarrowlength="short" endarrowwidth="narrow" endarrowlength="short"/>
                <v:textbox inset="2.53958mm,2.53958mm,2.53958mm,2.53958mm">
                  <w:txbxContent>
                    <w:p w14:paraId="2C272F9B" w14:textId="77777777" w:rsidR="00C662C0" w:rsidRDefault="00C662C0" w:rsidP="00C662C0">
                      <w:pPr>
                        <w:textDirection w:val="btLr"/>
                      </w:pPr>
                    </w:p>
                  </w:txbxContent>
                </v:textbox>
              </v:rect>
            </w:pict>
          </mc:Fallback>
        </mc:AlternateContent>
      </w:r>
      <w:r w:rsidRPr="00C662C0">
        <w:rPr>
          <w:rFonts w:cstheme="minorHAnsi"/>
          <w:noProof/>
        </w:rPr>
        <mc:AlternateContent>
          <mc:Choice Requires="wps">
            <w:drawing>
              <wp:anchor distT="0" distB="0" distL="114300" distR="114300" simplePos="0" relativeHeight="251668480" behindDoc="0" locked="0" layoutInCell="1" hidden="0" allowOverlap="1" wp14:anchorId="78D817B9" wp14:editId="5F23AA5C">
                <wp:simplePos x="0" y="0"/>
                <wp:positionH relativeFrom="column">
                  <wp:posOffset>2530475</wp:posOffset>
                </wp:positionH>
                <wp:positionV relativeFrom="paragraph">
                  <wp:posOffset>9525</wp:posOffset>
                </wp:positionV>
                <wp:extent cx="192405" cy="192405"/>
                <wp:effectExtent l="0" t="0" r="0" b="0"/>
                <wp:wrapNone/>
                <wp:docPr id="24" name="Rectangle 24"/>
                <wp:cNvGraphicFramePr/>
                <a:graphic xmlns:a="http://schemas.openxmlformats.org/drawingml/2006/main">
                  <a:graphicData uri="http://schemas.microsoft.com/office/word/2010/wordprocessingShape">
                    <wps:wsp>
                      <wps:cNvSpPr/>
                      <wps:spPr>
                        <a:xfrm>
                          <a:off x="0" y="0"/>
                          <a:ext cx="19240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01F7FD" w14:textId="77777777" w:rsidR="00C662C0" w:rsidRDefault="00C662C0" w:rsidP="00C662C0">
                            <w:pPr>
                              <w:textDirection w:val="btLr"/>
                            </w:pPr>
                          </w:p>
                        </w:txbxContent>
                      </wps:txbx>
                      <wps:bodyPr spcFirstLastPara="1" wrap="square" lIns="91425" tIns="91425" rIns="91425" bIns="91425" anchor="ctr" anchorCtr="0">
                        <a:noAutofit/>
                      </wps:bodyPr>
                    </wps:wsp>
                  </a:graphicData>
                </a:graphic>
              </wp:anchor>
            </w:drawing>
          </mc:Choice>
          <mc:Fallback>
            <w:pict>
              <v:rect w14:anchorId="78D817B9" id="Rectangle 24" o:spid="_x0000_s1029" style="position:absolute;left:0;text-align:left;margin-left:199.25pt;margin-top:.75pt;width:15.15pt;height:1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">
                <v:stroke startarrowwidth="narrow" startarrowlength="short" endarrowwidth="narrow" endarrowlength="short"/>
                <v:textbox inset="2.53958mm,2.53958mm,2.53958mm,2.53958mm">
                  <w:txbxContent>
                    <w:p w14:paraId="7801F7FD" w14:textId="77777777" w:rsidR="00C662C0" w:rsidRDefault="00C662C0" w:rsidP="00C662C0">
                      <w:pPr>
                        <w:textDirection w:val="btLr"/>
                      </w:pPr>
                    </w:p>
                  </w:txbxContent>
                </v:textbox>
              </v:rect>
            </w:pict>
          </mc:Fallback>
        </mc:AlternateContent>
      </w:r>
      <w:r>
        <w:rPr>
          <w:rFonts w:cstheme="minorHAnsi"/>
        </w:rPr>
        <w:t>YES</w:t>
      </w:r>
      <w:r>
        <w:rPr>
          <w:rFonts w:cstheme="minorHAnsi"/>
        </w:rPr>
        <w:tab/>
      </w:r>
      <w:r>
        <w:rPr>
          <w:rFonts w:cstheme="minorHAnsi"/>
        </w:rPr>
        <w:tab/>
      </w:r>
      <w:r w:rsidR="00C662C0" w:rsidRPr="00C662C0">
        <w:rPr>
          <w:rFonts w:cstheme="minorHAnsi"/>
        </w:rPr>
        <w:t xml:space="preserve">           </w:t>
      </w:r>
      <w:r>
        <w:rPr>
          <w:rFonts w:cstheme="minorHAnsi"/>
        </w:rPr>
        <w:t>NO</w:t>
      </w:r>
    </w:p>
    <w:p w14:paraId="6A478353" w14:textId="798CA14F" w:rsidR="00C662C0" w:rsidRDefault="00C662C0" w:rsidP="00FA7467">
      <w:pPr>
        <w:spacing w:after="0" w:line="240" w:lineRule="auto"/>
        <w:rPr>
          <w:rFonts w:cstheme="minorHAnsi"/>
        </w:rPr>
      </w:pPr>
      <w:r w:rsidRPr="00C662C0">
        <w:rPr>
          <w:rFonts w:cstheme="minorHAnsi"/>
        </w:rPr>
        <w:lastRenderedPageBreak/>
        <w:t>If yes, please explai</w:t>
      </w:r>
      <w:r w:rsidR="00FA7467">
        <w:rPr>
          <w:rFonts w:cstheme="minorHAnsi"/>
        </w:rPr>
        <w:t>n:</w:t>
      </w:r>
    </w:p>
    <w:p w14:paraId="2315413F" w14:textId="140C2B8C" w:rsidR="00FA7467" w:rsidRPr="00FA7467" w:rsidRDefault="00FA7467" w:rsidP="00FA7467">
      <w:pPr>
        <w:spacing w:after="0" w:line="240" w:lineRule="auto"/>
        <w:rPr>
          <w:rFonts w:cstheme="minorHAnsi"/>
          <w:sz w:val="36"/>
          <w:szCs w:val="36"/>
          <w:u w:val="single"/>
        </w:rPr>
      </w:pP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r>
        <w:rPr>
          <w:rFonts w:cstheme="minorHAnsi"/>
          <w:sz w:val="36"/>
          <w:szCs w:val="36"/>
          <w:u w:val="single"/>
        </w:rPr>
        <w:tab/>
      </w:r>
    </w:p>
    <w:p w14:paraId="5EC5D121" w14:textId="77777777" w:rsidR="00FA7467" w:rsidRDefault="00FA7467" w:rsidP="00C662C0">
      <w:pPr>
        <w:spacing w:after="0" w:line="240" w:lineRule="auto"/>
        <w:rPr>
          <w:rFonts w:cstheme="minorHAnsi"/>
        </w:rPr>
      </w:pPr>
    </w:p>
    <w:p w14:paraId="31262A27" w14:textId="04A31B13" w:rsidR="00C662C0" w:rsidRPr="00C662C0" w:rsidRDefault="00C662C0" w:rsidP="00C662C0">
      <w:pPr>
        <w:spacing w:after="0" w:line="240" w:lineRule="auto"/>
        <w:rPr>
          <w:rFonts w:cstheme="minorHAnsi"/>
        </w:rPr>
      </w:pPr>
    </w:p>
    <w:p w14:paraId="202BD630" w14:textId="7BA51252" w:rsidR="00C662C0" w:rsidRPr="00C662C0" w:rsidRDefault="00C662C0" w:rsidP="00FA7467">
      <w:pPr>
        <w:spacing w:after="0" w:line="240" w:lineRule="auto"/>
        <w:rPr>
          <w:rFonts w:cstheme="minorHAnsi"/>
        </w:rPr>
      </w:pPr>
      <w:r w:rsidRPr="00C662C0">
        <w:rPr>
          <w:rFonts w:cstheme="minorHAnsi"/>
        </w:rPr>
        <w:t>What qualities such as leadership, organization, or dedication does this applicant bring to the Teen Court?</w:t>
      </w:r>
      <w:r w:rsidR="00FA7467" w:rsidRPr="00C662C0">
        <w:rPr>
          <w:rFonts w:cstheme="minorHAnsi"/>
        </w:rPr>
        <w:t xml:space="preserve"> </w:t>
      </w:r>
    </w:p>
    <w:p w14:paraId="4CC4B5DF" w14:textId="64D95DB4" w:rsidR="00C662C0" w:rsidRPr="00C662C0" w:rsidRDefault="00FA7467" w:rsidP="00C662C0">
      <w:pPr>
        <w:spacing w:after="0" w:line="240" w:lineRule="auto"/>
        <w:rPr>
          <w:rFonts w:cstheme="minorHAnsi"/>
          <w:sz w:val="36"/>
          <w:szCs w:val="36"/>
        </w:rPr>
      </w:pPr>
      <w:r>
        <w:rPr>
          <w:rFonts w:cstheme="minorHAnsi"/>
          <w:sz w:val="36"/>
          <w:szCs w:val="36"/>
          <w:u w:val="single"/>
        </w:rPr>
        <w:tab/>
      </w:r>
      <w:r>
        <w:rPr>
          <w:rFonts w:cstheme="minorHAnsi"/>
          <w:sz w:val="36"/>
          <w:szCs w:val="36"/>
          <w:u w:val="single"/>
        </w:rPr>
        <w:tab/>
      </w:r>
      <w:r>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p>
    <w:p w14:paraId="3181FBF6" w14:textId="77777777" w:rsidR="00C662C0" w:rsidRPr="00C662C0" w:rsidRDefault="00C662C0" w:rsidP="00C662C0">
      <w:pPr>
        <w:spacing w:after="0" w:line="240" w:lineRule="auto"/>
        <w:rPr>
          <w:rFonts w:cstheme="minorHAnsi"/>
        </w:rPr>
      </w:pPr>
    </w:p>
    <w:p w14:paraId="62ABDEF0" w14:textId="77777777" w:rsidR="00C662C0" w:rsidRPr="00C662C0" w:rsidRDefault="00C662C0" w:rsidP="00C662C0">
      <w:pPr>
        <w:spacing w:after="0" w:line="240" w:lineRule="auto"/>
        <w:rPr>
          <w:rFonts w:cstheme="minorHAnsi"/>
        </w:rPr>
      </w:pPr>
    </w:p>
    <w:p w14:paraId="76947D78" w14:textId="20B04781" w:rsidR="00C662C0" w:rsidRDefault="00C662C0" w:rsidP="00FA7467">
      <w:pPr>
        <w:spacing w:after="0" w:line="240" w:lineRule="auto"/>
        <w:rPr>
          <w:rFonts w:cstheme="minorHAnsi"/>
        </w:rPr>
      </w:pPr>
      <w:r w:rsidRPr="00C662C0">
        <w:rPr>
          <w:rFonts w:cstheme="minorHAnsi"/>
        </w:rPr>
        <w:t xml:space="preserve">What limitations (if any) does the applicant have for this position (transportation, </w:t>
      </w:r>
      <w:r w:rsidR="00FA7467">
        <w:rPr>
          <w:rFonts w:cstheme="minorHAnsi"/>
        </w:rPr>
        <w:t>time management, etc.</w:t>
      </w:r>
      <w:r w:rsidRPr="00C662C0">
        <w:rPr>
          <w:rFonts w:cstheme="minorHAnsi"/>
        </w:rPr>
        <w:t>)</w:t>
      </w:r>
      <w:r w:rsidR="00FA7467">
        <w:rPr>
          <w:rFonts w:cstheme="minorHAnsi"/>
        </w:rPr>
        <w:t>?</w:t>
      </w:r>
    </w:p>
    <w:p w14:paraId="25B3DC68" w14:textId="576CC10F" w:rsidR="00FA7467" w:rsidRPr="00C662C0" w:rsidRDefault="00FA7467" w:rsidP="00FA7467">
      <w:pPr>
        <w:spacing w:after="0" w:line="240" w:lineRule="auto"/>
        <w:rPr>
          <w:rFonts w:cstheme="minorHAnsi"/>
          <w:sz w:val="36"/>
          <w:szCs w:val="36"/>
        </w:rPr>
      </w:pP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r w:rsidRPr="00FA7467">
        <w:rPr>
          <w:rFonts w:cstheme="minorHAnsi"/>
          <w:sz w:val="36"/>
          <w:szCs w:val="36"/>
          <w:u w:val="single"/>
        </w:rPr>
        <w:tab/>
      </w:r>
    </w:p>
    <w:p w14:paraId="399E4E18" w14:textId="77777777" w:rsidR="00C662C0" w:rsidRPr="00C662C0" w:rsidRDefault="00C662C0" w:rsidP="00C662C0">
      <w:pPr>
        <w:spacing w:after="0" w:line="240" w:lineRule="auto"/>
        <w:rPr>
          <w:rFonts w:cstheme="minorHAnsi"/>
        </w:rPr>
      </w:pPr>
    </w:p>
    <w:p w14:paraId="0926BEF8" w14:textId="77777777" w:rsidR="00C662C0" w:rsidRPr="00C662C0" w:rsidRDefault="00C662C0" w:rsidP="00C662C0">
      <w:pPr>
        <w:spacing w:after="0" w:line="240" w:lineRule="auto"/>
        <w:rPr>
          <w:rFonts w:cstheme="minorHAnsi"/>
        </w:rPr>
      </w:pPr>
    </w:p>
    <w:p w14:paraId="2E78F82D" w14:textId="07B7488D" w:rsidR="00C662C0" w:rsidRPr="00FA7467" w:rsidRDefault="00C662C0" w:rsidP="00FA7467">
      <w:pPr>
        <w:spacing w:after="0" w:line="240" w:lineRule="auto"/>
        <w:jc w:val="center"/>
        <w:rPr>
          <w:rFonts w:cstheme="minorHAnsi"/>
          <w:b/>
          <w:bCs/>
        </w:rPr>
      </w:pPr>
      <w:r w:rsidRPr="00C662C0">
        <w:rPr>
          <w:rFonts w:cstheme="minorHAnsi"/>
          <w:b/>
          <w:bCs/>
        </w:rPr>
        <w:t>Additional information is appreciated and may be included on an attached sheet</w:t>
      </w:r>
      <w:r w:rsidR="00FA7467" w:rsidRPr="00FA7467">
        <w:rPr>
          <w:rFonts w:cstheme="minorHAnsi"/>
          <w:b/>
          <w:bCs/>
        </w:rPr>
        <w:t>, though it is not mandatory.</w:t>
      </w:r>
    </w:p>
    <w:p w14:paraId="3440BE8C" w14:textId="1D66EF5D" w:rsidR="00FA7467" w:rsidRPr="00C662C0" w:rsidRDefault="00FA7467" w:rsidP="00FA7467">
      <w:pPr>
        <w:spacing w:after="0" w:line="240" w:lineRule="auto"/>
        <w:jc w:val="center"/>
        <w:rPr>
          <w:rFonts w:cstheme="minorHAnsi"/>
          <w:b/>
          <w:bCs/>
        </w:rPr>
      </w:pPr>
      <w:r w:rsidRPr="00FA7467">
        <w:rPr>
          <w:rFonts w:cstheme="minorHAnsi"/>
          <w:b/>
          <w:bCs/>
        </w:rPr>
        <w:t xml:space="preserve">Have you added other materials for us to consider?  </w:t>
      </w:r>
      <w:proofErr w:type="gramStart"/>
      <w:r w:rsidRPr="00FA7467">
        <w:rPr>
          <w:rFonts w:cstheme="minorHAnsi"/>
          <w:b/>
          <w:bCs/>
        </w:rPr>
        <w:t>YES  NO</w:t>
      </w:r>
      <w:proofErr w:type="gramEnd"/>
    </w:p>
    <w:p w14:paraId="2C53C471" w14:textId="77777777" w:rsidR="00C662C0" w:rsidRPr="00C662C0" w:rsidRDefault="00C662C0" w:rsidP="00C662C0">
      <w:pPr>
        <w:spacing w:after="0" w:line="240" w:lineRule="auto"/>
        <w:rPr>
          <w:rFonts w:cstheme="minorHAnsi"/>
        </w:rPr>
      </w:pPr>
    </w:p>
    <w:p w14:paraId="24A3E537" w14:textId="67A9F0FC" w:rsidR="00C662C0" w:rsidRPr="00C662C0" w:rsidRDefault="00FA7467" w:rsidP="00FA7467">
      <w:pPr>
        <w:spacing w:after="0" w:line="240" w:lineRule="auto"/>
        <w:jc w:val="center"/>
        <w:rPr>
          <w:rFonts w:cstheme="minorHAnsi"/>
          <w:b/>
          <w:bCs/>
          <w:i/>
          <w:iCs/>
        </w:rPr>
      </w:pPr>
      <w:r w:rsidRPr="00FA7467">
        <w:rPr>
          <w:rFonts w:cstheme="minorHAnsi"/>
          <w:b/>
          <w:bCs/>
          <w:i/>
          <w:iCs/>
        </w:rPr>
        <w:t>“</w:t>
      </w:r>
      <w:r w:rsidR="00C662C0" w:rsidRPr="00C662C0">
        <w:rPr>
          <w:rFonts w:cstheme="minorHAnsi"/>
          <w:b/>
          <w:bCs/>
          <w:i/>
          <w:iCs/>
        </w:rPr>
        <w:t>I believe this information is fair and accurate based upon my experience with the applicant.</w:t>
      </w:r>
      <w:r w:rsidRPr="00FA7467">
        <w:rPr>
          <w:rFonts w:cstheme="minorHAnsi"/>
          <w:b/>
          <w:bCs/>
          <w:i/>
          <w:iCs/>
        </w:rPr>
        <w:t>”</w:t>
      </w:r>
    </w:p>
    <w:p w14:paraId="3E9D315E" w14:textId="77777777" w:rsidR="00C662C0" w:rsidRPr="00C662C0" w:rsidRDefault="00C662C0" w:rsidP="00C662C0">
      <w:pPr>
        <w:spacing w:after="0" w:line="240" w:lineRule="auto"/>
        <w:rPr>
          <w:rFonts w:cstheme="minorHAnsi"/>
        </w:rPr>
      </w:pPr>
    </w:p>
    <w:p w14:paraId="2F7BBA71" w14:textId="77777777" w:rsidR="00C662C0" w:rsidRPr="00C662C0" w:rsidRDefault="00C662C0" w:rsidP="00C662C0">
      <w:pPr>
        <w:spacing w:after="0" w:line="240" w:lineRule="auto"/>
        <w:rPr>
          <w:rFonts w:cstheme="minorHAnsi"/>
        </w:rPr>
      </w:pPr>
    </w:p>
    <w:p w14:paraId="531CFFD8" w14:textId="77777777" w:rsidR="005B3F8E" w:rsidRPr="0039774C" w:rsidRDefault="005B3F8E" w:rsidP="005B3F8E">
      <w:pPr>
        <w:textDirection w:val="btLr"/>
        <w:rPr>
          <w:rFonts w:eastAsia="Arial" w:cstheme="minorHAnsi"/>
          <w:b/>
          <w:bCs/>
          <w:u w:val="single"/>
        </w:rPr>
      </w:pPr>
      <w:r>
        <w:rPr>
          <w:rFonts w:eastAsia="Arial" w:cstheme="minorHAnsi"/>
          <w:b/>
          <w:bCs/>
          <w:u w:val="single"/>
        </w:rPr>
        <w:tab/>
      </w:r>
      <w:r>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r w:rsidRPr="0039774C">
        <w:rPr>
          <w:rFonts w:eastAsia="Arial" w:cstheme="minorHAnsi"/>
          <w:b/>
          <w:bCs/>
          <w:u w:val="single"/>
        </w:rPr>
        <w:tab/>
      </w:r>
    </w:p>
    <w:p w14:paraId="1A8FD4A4" w14:textId="3C6AA3FD" w:rsidR="005B3F8E" w:rsidRPr="0039774C" w:rsidRDefault="005B3F8E" w:rsidP="005B3F8E">
      <w:pPr>
        <w:spacing w:after="0" w:line="240" w:lineRule="auto"/>
        <w:jc w:val="center"/>
        <w:textDirection w:val="btLr"/>
        <w:rPr>
          <w:rFonts w:eastAsia="Arial" w:cstheme="minorHAnsi"/>
          <w:b/>
          <w:bCs/>
          <w:sz w:val="20"/>
          <w:szCs w:val="20"/>
        </w:rPr>
      </w:pPr>
      <w:r>
        <w:rPr>
          <w:rFonts w:eastAsia="Arial" w:cstheme="minorHAnsi"/>
          <w:b/>
          <w:bCs/>
          <w:sz w:val="20"/>
          <w:szCs w:val="20"/>
        </w:rPr>
        <w:t>Reference Name (Printed)</w:t>
      </w:r>
      <w:r w:rsidRPr="0039774C">
        <w:rPr>
          <w:rFonts w:eastAsia="Arial" w:cstheme="minorHAnsi"/>
          <w:b/>
          <w:bCs/>
          <w:sz w:val="20"/>
          <w:szCs w:val="20"/>
        </w:rPr>
        <w:tab/>
      </w:r>
      <w:r w:rsidRPr="0039774C">
        <w:rPr>
          <w:rFonts w:eastAsia="Arial" w:cstheme="minorHAnsi"/>
          <w:b/>
          <w:bCs/>
          <w:sz w:val="20"/>
          <w:szCs w:val="20"/>
        </w:rPr>
        <w:tab/>
      </w:r>
      <w:r w:rsidRPr="0039774C">
        <w:rPr>
          <w:rFonts w:eastAsia="Arial" w:cstheme="minorHAnsi"/>
          <w:b/>
          <w:bCs/>
          <w:sz w:val="20"/>
          <w:szCs w:val="20"/>
        </w:rPr>
        <w:tab/>
      </w:r>
      <w:r w:rsidRPr="0039774C">
        <w:rPr>
          <w:rFonts w:eastAsia="Arial" w:cstheme="minorHAnsi"/>
          <w:b/>
          <w:bCs/>
          <w:sz w:val="20"/>
          <w:szCs w:val="20"/>
        </w:rPr>
        <w:tab/>
      </w:r>
      <w:r>
        <w:rPr>
          <w:rFonts w:eastAsia="Arial" w:cstheme="minorHAnsi"/>
          <w:b/>
          <w:bCs/>
          <w:sz w:val="20"/>
          <w:szCs w:val="20"/>
        </w:rPr>
        <w:t>Reference Signature</w:t>
      </w:r>
      <w:r w:rsidRPr="0039774C">
        <w:rPr>
          <w:rFonts w:eastAsia="Arial" w:cstheme="minorHAnsi"/>
          <w:b/>
          <w:bCs/>
          <w:sz w:val="20"/>
          <w:szCs w:val="20"/>
        </w:rPr>
        <w:tab/>
      </w:r>
      <w:r w:rsidRPr="0039774C">
        <w:rPr>
          <w:rFonts w:eastAsia="Arial" w:cstheme="minorHAnsi"/>
          <w:b/>
          <w:bCs/>
          <w:sz w:val="20"/>
          <w:szCs w:val="20"/>
        </w:rPr>
        <w:tab/>
      </w:r>
      <w:r w:rsidRPr="0039774C">
        <w:rPr>
          <w:rFonts w:eastAsia="Arial" w:cstheme="minorHAnsi"/>
          <w:b/>
          <w:bCs/>
          <w:sz w:val="20"/>
          <w:szCs w:val="20"/>
        </w:rPr>
        <w:tab/>
      </w:r>
      <w:r w:rsidRPr="0039774C">
        <w:rPr>
          <w:rFonts w:eastAsia="Arial" w:cstheme="minorHAnsi"/>
          <w:b/>
          <w:bCs/>
          <w:sz w:val="20"/>
          <w:szCs w:val="20"/>
        </w:rPr>
        <w:tab/>
      </w:r>
      <w:r>
        <w:rPr>
          <w:rFonts w:eastAsia="Arial" w:cstheme="minorHAnsi"/>
          <w:b/>
          <w:bCs/>
          <w:sz w:val="20"/>
          <w:szCs w:val="20"/>
        </w:rPr>
        <w:t>Date</w:t>
      </w:r>
    </w:p>
    <w:p w14:paraId="1ADD62E2" w14:textId="77777777" w:rsidR="005B3F8E" w:rsidRDefault="005B3F8E" w:rsidP="005B3F8E">
      <w:pPr>
        <w:spacing w:after="0" w:line="240" w:lineRule="auto"/>
        <w:rPr>
          <w:rFonts w:cstheme="minorHAnsi"/>
          <w:sz w:val="28"/>
          <w:szCs w:val="28"/>
        </w:rPr>
      </w:pPr>
    </w:p>
    <w:p w14:paraId="1FA1EDA6" w14:textId="77777777" w:rsidR="00C662C0" w:rsidRPr="00C662C0" w:rsidRDefault="00C662C0" w:rsidP="00C662C0">
      <w:pPr>
        <w:spacing w:after="0" w:line="240" w:lineRule="auto"/>
        <w:rPr>
          <w:rFonts w:cstheme="minorHAnsi"/>
        </w:rPr>
      </w:pPr>
    </w:p>
    <w:p w14:paraId="4B2587B3" w14:textId="4750F981" w:rsidR="00C662C0" w:rsidRPr="00C662C0" w:rsidRDefault="00C662C0" w:rsidP="005B3F8E">
      <w:pPr>
        <w:spacing w:after="0" w:line="240" w:lineRule="auto"/>
        <w:rPr>
          <w:rFonts w:cstheme="minorHAnsi"/>
        </w:rPr>
      </w:pPr>
      <w:r w:rsidRPr="00C662C0">
        <w:rPr>
          <w:rFonts w:cstheme="minorHAnsi"/>
        </w:rPr>
        <w:t>Please sign on the line following this statement if you give permission to release information contained in the reference to the applicant upon applicant request. No signature will imply lack of consent.</w:t>
      </w:r>
      <w:r w:rsidR="005B3F8E" w:rsidRPr="00C662C0">
        <w:rPr>
          <w:rFonts w:cstheme="minorHAnsi"/>
        </w:rPr>
        <w:t xml:space="preserve"> </w:t>
      </w:r>
    </w:p>
    <w:p w14:paraId="79D3C9C5" w14:textId="77777777" w:rsidR="00C662C0" w:rsidRPr="00C662C0" w:rsidRDefault="00C662C0" w:rsidP="00C662C0">
      <w:pPr>
        <w:spacing w:after="0" w:line="240" w:lineRule="auto"/>
        <w:rPr>
          <w:rFonts w:cstheme="minorHAnsi"/>
        </w:rPr>
      </w:pPr>
    </w:p>
    <w:p w14:paraId="4CF09269" w14:textId="40BAD2D8" w:rsidR="00C662C0" w:rsidRPr="00C662C0" w:rsidRDefault="00C662C0" w:rsidP="00C662C0">
      <w:pPr>
        <w:spacing w:after="0" w:line="240" w:lineRule="auto"/>
        <w:rPr>
          <w:rFonts w:cstheme="minorHAnsi"/>
          <w:u w:val="single"/>
        </w:rPr>
      </w:pPr>
      <w:r w:rsidRPr="00C662C0">
        <w:rPr>
          <w:rFonts w:cstheme="minorHAnsi"/>
        </w:rPr>
        <w:t>Signature to authorize release to applicant</w:t>
      </w:r>
      <w:r w:rsidR="005B3F8E">
        <w:rPr>
          <w:rFonts w:cstheme="minorHAnsi"/>
        </w:rPr>
        <w:t xml:space="preserve">: </w:t>
      </w:r>
      <w:r w:rsidR="005B3F8E">
        <w:rPr>
          <w:rFonts w:cstheme="minorHAnsi"/>
          <w:u w:val="single"/>
        </w:rPr>
        <w:tab/>
      </w:r>
      <w:r w:rsidR="005B3F8E">
        <w:rPr>
          <w:rFonts w:cstheme="minorHAnsi"/>
          <w:u w:val="single"/>
        </w:rPr>
        <w:tab/>
      </w:r>
      <w:r w:rsidR="005B3F8E">
        <w:rPr>
          <w:rFonts w:cstheme="minorHAnsi"/>
          <w:u w:val="single"/>
        </w:rPr>
        <w:tab/>
      </w:r>
      <w:r w:rsidR="005B3F8E">
        <w:rPr>
          <w:rFonts w:cstheme="minorHAnsi"/>
          <w:u w:val="single"/>
        </w:rPr>
        <w:tab/>
      </w:r>
      <w:r w:rsidR="005B3F8E">
        <w:rPr>
          <w:rFonts w:cstheme="minorHAnsi"/>
          <w:u w:val="single"/>
        </w:rPr>
        <w:tab/>
      </w:r>
      <w:r w:rsidR="005B3F8E">
        <w:rPr>
          <w:rFonts w:cstheme="minorHAnsi"/>
          <w:u w:val="single"/>
        </w:rPr>
        <w:tab/>
      </w:r>
      <w:r w:rsidR="005B3F8E">
        <w:rPr>
          <w:rFonts w:cstheme="minorHAnsi"/>
          <w:u w:val="single"/>
        </w:rPr>
        <w:tab/>
      </w:r>
    </w:p>
    <w:p w14:paraId="442DAC1F" w14:textId="77777777" w:rsidR="00C662C0" w:rsidRPr="00C662C0" w:rsidRDefault="00C662C0" w:rsidP="00C662C0">
      <w:pPr>
        <w:spacing w:after="0" w:line="240" w:lineRule="auto"/>
        <w:rPr>
          <w:rFonts w:cstheme="minorHAnsi"/>
        </w:rPr>
      </w:pPr>
    </w:p>
    <w:p w14:paraId="0D216B9C" w14:textId="77777777" w:rsidR="005B3F8E" w:rsidRDefault="005B3F8E" w:rsidP="005B3F8E">
      <w:pPr>
        <w:spacing w:after="0" w:line="240" w:lineRule="auto"/>
        <w:jc w:val="center"/>
        <w:rPr>
          <w:rFonts w:cstheme="minorHAnsi"/>
          <w:b/>
          <w:bCs/>
        </w:rPr>
      </w:pPr>
      <w:r w:rsidRPr="005B3F8E">
        <w:rPr>
          <w:rFonts w:cstheme="minorHAnsi"/>
          <w:b/>
          <w:bCs/>
        </w:rPr>
        <w:t>Do NOT give the form to the applicant.</w:t>
      </w:r>
      <w:r>
        <w:rPr>
          <w:rFonts w:cstheme="minorHAnsi"/>
          <w:b/>
          <w:bCs/>
        </w:rPr>
        <w:t xml:space="preserve"> </w:t>
      </w:r>
    </w:p>
    <w:p w14:paraId="7029D0C6" w14:textId="36101CFC" w:rsidR="005B3F8E" w:rsidRDefault="00C662C0" w:rsidP="005B3F8E">
      <w:pPr>
        <w:spacing w:after="0" w:line="240" w:lineRule="auto"/>
        <w:jc w:val="center"/>
        <w:rPr>
          <w:rFonts w:eastAsia="Arial" w:cstheme="minorHAnsi"/>
          <w:b/>
          <w:bCs/>
          <w:color w:val="000000"/>
        </w:rPr>
      </w:pPr>
      <w:r w:rsidRPr="00C662C0">
        <w:rPr>
          <w:rFonts w:cstheme="minorHAnsi"/>
          <w:b/>
          <w:bCs/>
        </w:rPr>
        <w:t xml:space="preserve">Please send reference </w:t>
      </w:r>
      <w:r w:rsidR="00D87711">
        <w:rPr>
          <w:rFonts w:cstheme="minorHAnsi"/>
          <w:b/>
          <w:bCs/>
        </w:rPr>
        <w:t xml:space="preserve">materials </w:t>
      </w:r>
      <w:r w:rsidRPr="00C662C0">
        <w:rPr>
          <w:rFonts w:cstheme="minorHAnsi"/>
          <w:b/>
          <w:bCs/>
        </w:rPr>
        <w:t>to</w:t>
      </w:r>
      <w:r w:rsidR="005B3F8E" w:rsidRPr="005B3F8E">
        <w:rPr>
          <w:rFonts w:cstheme="minorHAnsi"/>
          <w:b/>
          <w:bCs/>
        </w:rPr>
        <w:t xml:space="preserve"> Kate Wallner by</w:t>
      </w:r>
      <w:r w:rsidR="000E6892">
        <w:rPr>
          <w:rFonts w:eastAsia="Arial" w:cstheme="minorHAnsi"/>
          <w:b/>
          <w:bCs/>
          <w:color w:val="000000"/>
          <w:highlight w:val="yellow"/>
        </w:rPr>
        <w:t xml:space="preserve"> April 30th</w:t>
      </w:r>
      <w:r w:rsidR="005B3F8E" w:rsidRPr="005B3F8E">
        <w:rPr>
          <w:rFonts w:eastAsia="Arial" w:cstheme="minorHAnsi"/>
          <w:b/>
          <w:bCs/>
          <w:color w:val="000000"/>
          <w:highlight w:val="yellow"/>
        </w:rPr>
        <w:t xml:space="preserve">, </w:t>
      </w:r>
      <w:proofErr w:type="gramStart"/>
      <w:r w:rsidR="005B3F8E" w:rsidRPr="005B3F8E">
        <w:rPr>
          <w:rFonts w:eastAsia="Arial" w:cstheme="minorHAnsi"/>
          <w:b/>
          <w:bCs/>
          <w:color w:val="000000"/>
          <w:highlight w:val="yellow"/>
        </w:rPr>
        <w:t>2023</w:t>
      </w:r>
      <w:proofErr w:type="gramEnd"/>
      <w:r w:rsidR="005B3F8E" w:rsidRPr="005B3F8E">
        <w:rPr>
          <w:rFonts w:eastAsia="Arial" w:cstheme="minorHAnsi"/>
          <w:b/>
          <w:bCs/>
          <w:color w:val="000000"/>
          <w:highlight w:val="yellow"/>
        </w:rPr>
        <w:t xml:space="preserve"> at </w:t>
      </w:r>
      <w:r w:rsidR="000E6892">
        <w:rPr>
          <w:rFonts w:eastAsia="Arial" w:cstheme="minorHAnsi"/>
          <w:b/>
          <w:bCs/>
          <w:color w:val="000000"/>
          <w:highlight w:val="yellow"/>
        </w:rPr>
        <w:t>10</w:t>
      </w:r>
      <w:r w:rsidR="005B3F8E" w:rsidRPr="005B3F8E">
        <w:rPr>
          <w:rFonts w:eastAsia="Arial" w:cstheme="minorHAnsi"/>
          <w:b/>
          <w:bCs/>
          <w:color w:val="000000"/>
          <w:highlight w:val="yellow"/>
        </w:rPr>
        <w:t>PM</w:t>
      </w:r>
    </w:p>
    <w:p w14:paraId="130BE37D" w14:textId="77777777" w:rsidR="005B3F8E" w:rsidRPr="005B3F8E" w:rsidRDefault="005B3F8E" w:rsidP="005B3F8E">
      <w:pPr>
        <w:spacing w:after="0" w:line="240" w:lineRule="auto"/>
        <w:jc w:val="center"/>
        <w:rPr>
          <w:rFonts w:eastAsia="Arial" w:cstheme="minorHAnsi"/>
          <w:b/>
          <w:bCs/>
          <w:color w:val="000000"/>
        </w:rPr>
      </w:pPr>
    </w:p>
    <w:p w14:paraId="4B68708A" w14:textId="7D840E7A" w:rsidR="00C662C0" w:rsidRDefault="005B3F8E" w:rsidP="00F04057">
      <w:pPr>
        <w:spacing w:after="0" w:line="240" w:lineRule="auto"/>
        <w:rPr>
          <w:rFonts w:cstheme="minorHAnsi"/>
        </w:rPr>
      </w:pPr>
      <w:r>
        <w:rPr>
          <w:rFonts w:cstheme="minorHAnsi"/>
          <w:noProof/>
        </w:rPr>
        <w:drawing>
          <wp:inline distT="0" distB="0" distL="0" distR="0" wp14:anchorId="4097C3C4" wp14:editId="4263636C">
            <wp:extent cx="3850255" cy="777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9">
                      <a:extLst>
                        <a:ext uri="{28A0092B-C50C-407E-A947-70E740481C1C}">
                          <a14:useLocalDpi xmlns:a14="http://schemas.microsoft.com/office/drawing/2010/main" val="0"/>
                        </a:ext>
                      </a:extLst>
                    </a:blip>
                    <a:srcRect b="16536"/>
                    <a:stretch/>
                  </pic:blipFill>
                  <pic:spPr bwMode="auto">
                    <a:xfrm>
                      <a:off x="0" y="0"/>
                      <a:ext cx="3882742" cy="783798"/>
                    </a:xfrm>
                    <a:prstGeom prst="rect">
                      <a:avLst/>
                    </a:prstGeom>
                    <a:ln>
                      <a:noFill/>
                    </a:ln>
                    <a:extLst>
                      <a:ext uri="{53640926-AAD7-44D8-BBD7-CCE9431645EC}">
                        <a14:shadowObscured xmlns:a14="http://schemas.microsoft.com/office/drawing/2010/main"/>
                      </a:ext>
                    </a:extLst>
                  </pic:spPr>
                </pic:pic>
              </a:graphicData>
            </a:graphic>
          </wp:inline>
        </w:drawing>
      </w:r>
    </w:p>
    <w:p w14:paraId="4E2C64AB" w14:textId="181EC1D3" w:rsidR="008F03D7" w:rsidRDefault="008F03D7" w:rsidP="00F04057">
      <w:pPr>
        <w:spacing w:after="0" w:line="240" w:lineRule="auto"/>
        <w:rPr>
          <w:rFonts w:cstheme="minorHAnsi"/>
        </w:rPr>
      </w:pPr>
    </w:p>
    <w:sectPr w:rsidR="008F03D7" w:rsidSect="000E0598">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2E32" w14:textId="77777777" w:rsidR="002734DF" w:rsidRDefault="002734DF" w:rsidP="00635EA6">
      <w:pPr>
        <w:spacing w:after="0" w:line="240" w:lineRule="auto"/>
      </w:pPr>
      <w:r>
        <w:separator/>
      </w:r>
    </w:p>
  </w:endnote>
  <w:endnote w:type="continuationSeparator" w:id="0">
    <w:p w14:paraId="5AC91E88" w14:textId="77777777" w:rsidR="002734DF" w:rsidRDefault="002734DF" w:rsidP="0063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8159"/>
      <w:docPartObj>
        <w:docPartGallery w:val="Page Numbers (Bottom of Page)"/>
        <w:docPartUnique/>
      </w:docPartObj>
    </w:sdtPr>
    <w:sdtContent>
      <w:sdt>
        <w:sdtPr>
          <w:id w:val="-1705238520"/>
          <w:docPartObj>
            <w:docPartGallery w:val="Page Numbers (Top of Page)"/>
            <w:docPartUnique/>
          </w:docPartObj>
        </w:sdtPr>
        <w:sdtContent>
          <w:p w14:paraId="0CD2B421" w14:textId="1487F8BD" w:rsidR="007B586E" w:rsidRDefault="007B586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2E6219" w14:textId="77777777" w:rsidR="007B586E" w:rsidRDefault="007B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BB2E" w14:textId="77777777" w:rsidR="002734DF" w:rsidRDefault="002734DF" w:rsidP="00635EA6">
      <w:pPr>
        <w:spacing w:after="0" w:line="240" w:lineRule="auto"/>
      </w:pPr>
      <w:r>
        <w:separator/>
      </w:r>
    </w:p>
  </w:footnote>
  <w:footnote w:type="continuationSeparator" w:id="0">
    <w:p w14:paraId="3D414626" w14:textId="77777777" w:rsidR="002734DF" w:rsidRDefault="002734DF" w:rsidP="0063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D83F" w14:textId="023BA8B0" w:rsidR="00635EA6" w:rsidRPr="00DA3CDF" w:rsidRDefault="000E6892" w:rsidP="00635EA6">
    <w:pPr>
      <w:tabs>
        <w:tab w:val="left" w:pos="1861"/>
      </w:tabs>
      <w:jc w:val="center"/>
      <w:rPr>
        <w:rFonts w:cstheme="minorHAnsi"/>
        <w:b/>
        <w:bCs/>
        <w:color w:val="2F5496" w:themeColor="accent1" w:themeShade="BF"/>
        <w:sz w:val="24"/>
        <w:szCs w:val="24"/>
      </w:rPr>
    </w:pPr>
    <w:r w:rsidRPr="0039774C">
      <w:rPr>
        <w:rFonts w:cstheme="minorHAnsi"/>
        <w:noProof/>
        <w:sz w:val="30"/>
        <w:szCs w:val="30"/>
      </w:rPr>
      <w:drawing>
        <wp:anchor distT="0" distB="0" distL="114300" distR="114300" simplePos="0" relativeHeight="251659264" behindDoc="0" locked="0" layoutInCell="1" allowOverlap="1" wp14:anchorId="45C308FB" wp14:editId="49C27810">
          <wp:simplePos x="0" y="0"/>
          <wp:positionH relativeFrom="column">
            <wp:posOffset>5836920</wp:posOffset>
          </wp:positionH>
          <wp:positionV relativeFrom="paragraph">
            <wp:posOffset>-381000</wp:posOffset>
          </wp:positionV>
          <wp:extent cx="1177925" cy="782955"/>
          <wp:effectExtent l="0" t="0" r="3175" b="0"/>
          <wp:wrapNone/>
          <wp:docPr id="45" name="image23.jpg" descr="Changing Pictures using Javascript"/>
          <wp:cNvGraphicFramePr/>
          <a:graphic xmlns:a="http://schemas.openxmlformats.org/drawingml/2006/main">
            <a:graphicData uri="http://schemas.openxmlformats.org/drawingml/2006/picture">
              <pic:pic xmlns:pic="http://schemas.openxmlformats.org/drawingml/2006/picture">
                <pic:nvPicPr>
                  <pic:cNvPr id="0" name="image23.jpg" descr="Changing Pictures using Javascript"/>
                  <pic:cNvPicPr preferRelativeResize="0"/>
                </pic:nvPicPr>
                <pic:blipFill rotWithShape="1">
                  <a:blip r:embed="rId1">
                    <a:extLst>
                      <a:ext uri="{28A0092B-C50C-407E-A947-70E740481C1C}">
                        <a14:useLocalDpi xmlns:a14="http://schemas.microsoft.com/office/drawing/2010/main" val="0"/>
                      </a:ext>
                    </a:extLst>
                  </a:blip>
                  <a:srcRect t="13474"/>
                  <a:stretch/>
                </pic:blipFill>
                <pic:spPr bwMode="auto">
                  <a:xfrm>
                    <a:off x="0" y="0"/>
                    <a:ext cx="1177925" cy="782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EA6" w:rsidRPr="00DA3CDF">
      <w:rPr>
        <w:rFonts w:cstheme="minorHAnsi"/>
        <w:b/>
        <w:bCs/>
        <w:color w:val="2F5496" w:themeColor="accent1" w:themeShade="BF"/>
        <w:sz w:val="24"/>
        <w:szCs w:val="24"/>
      </w:rPr>
      <w:t>2023 Ashland County Teen Court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47"/>
    <w:multiLevelType w:val="multilevel"/>
    <w:tmpl w:val="84786384"/>
    <w:lvl w:ilvl="0">
      <w:start w:val="1"/>
      <w:numFmt w:val="decimal"/>
      <w:lvlText w:val="%1)"/>
      <w:lvlJc w:val="left"/>
      <w:pPr>
        <w:ind w:left="720" w:hanging="360"/>
      </w:pPr>
      <w:rPr>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1E2E143A"/>
    <w:multiLevelType w:val="multilevel"/>
    <w:tmpl w:val="69A8E7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24C5BBF"/>
    <w:multiLevelType w:val="hybridMultilevel"/>
    <w:tmpl w:val="59E668EE"/>
    <w:lvl w:ilvl="0" w:tplc="22D6DA84">
      <w:start w:val="1"/>
      <w:numFmt w:val="bullet"/>
      <w:lvlText w:val="o"/>
      <w:lvlJc w:val="left"/>
      <w:pPr>
        <w:ind w:left="720" w:hanging="360"/>
      </w:pPr>
      <w:rPr>
        <w:rFonts w:ascii="Courier New" w:hAnsi="Courier New" w:cs="Courier New" w:hint="default"/>
        <w:sz w:val="40"/>
        <w:szCs w:val="4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63303"/>
    <w:multiLevelType w:val="multilevel"/>
    <w:tmpl w:val="629C985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24706F4"/>
    <w:multiLevelType w:val="multilevel"/>
    <w:tmpl w:val="E86CFBA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457068B"/>
    <w:multiLevelType w:val="hybridMultilevel"/>
    <w:tmpl w:val="72F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44384"/>
    <w:multiLevelType w:val="multilevel"/>
    <w:tmpl w:val="E6421B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BCB7918"/>
    <w:multiLevelType w:val="multilevel"/>
    <w:tmpl w:val="CADC07D8"/>
    <w:lvl w:ilvl="0">
      <w:start w:val="1"/>
      <w:numFmt w:val="upp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31363982">
    <w:abstractNumId w:val="2"/>
  </w:num>
  <w:num w:numId="2" w16cid:durableId="394742408">
    <w:abstractNumId w:val="1"/>
  </w:num>
  <w:num w:numId="3" w16cid:durableId="240334194">
    <w:abstractNumId w:val="6"/>
  </w:num>
  <w:num w:numId="4" w16cid:durableId="990400227">
    <w:abstractNumId w:val="3"/>
  </w:num>
  <w:num w:numId="5" w16cid:durableId="649017589">
    <w:abstractNumId w:val="4"/>
  </w:num>
  <w:num w:numId="6" w16cid:durableId="1110976957">
    <w:abstractNumId w:val="7"/>
  </w:num>
  <w:num w:numId="7" w16cid:durableId="80491031">
    <w:abstractNumId w:val="0"/>
  </w:num>
  <w:num w:numId="8" w16cid:durableId="832061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A6"/>
    <w:rsid w:val="000946A6"/>
    <w:rsid w:val="000B4172"/>
    <w:rsid w:val="000E0598"/>
    <w:rsid w:val="000E6892"/>
    <w:rsid w:val="0017291E"/>
    <w:rsid w:val="00190A2F"/>
    <w:rsid w:val="002734DF"/>
    <w:rsid w:val="002D6856"/>
    <w:rsid w:val="0039774C"/>
    <w:rsid w:val="00460593"/>
    <w:rsid w:val="00496564"/>
    <w:rsid w:val="0059131A"/>
    <w:rsid w:val="005B3F8E"/>
    <w:rsid w:val="00635EA6"/>
    <w:rsid w:val="0068183E"/>
    <w:rsid w:val="006A100D"/>
    <w:rsid w:val="007901A6"/>
    <w:rsid w:val="007B586E"/>
    <w:rsid w:val="00840A1B"/>
    <w:rsid w:val="008F03D7"/>
    <w:rsid w:val="00A104CA"/>
    <w:rsid w:val="00B91679"/>
    <w:rsid w:val="00C662C0"/>
    <w:rsid w:val="00CC4754"/>
    <w:rsid w:val="00D87711"/>
    <w:rsid w:val="00DA3CDF"/>
    <w:rsid w:val="00F04057"/>
    <w:rsid w:val="00FA7467"/>
    <w:rsid w:val="00FD1A65"/>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574D"/>
  <w15:chartTrackingRefBased/>
  <w15:docId w15:val="{D47C50A8-F641-4FA4-9CDF-04B5421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A6"/>
  </w:style>
  <w:style w:type="paragraph" w:styleId="Footer">
    <w:name w:val="footer"/>
    <w:basedOn w:val="Normal"/>
    <w:link w:val="FooterChar"/>
    <w:uiPriority w:val="99"/>
    <w:unhideWhenUsed/>
    <w:rsid w:val="0063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A6"/>
  </w:style>
  <w:style w:type="paragraph" w:styleId="ListParagraph">
    <w:name w:val="List Paragraph"/>
    <w:basedOn w:val="Normal"/>
    <w:uiPriority w:val="34"/>
    <w:qFormat/>
    <w:rsid w:val="00635EA6"/>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5EA6"/>
    <w:rPr>
      <w:color w:val="0563C1" w:themeColor="hyperlink"/>
      <w:u w:val="single"/>
    </w:rPr>
  </w:style>
  <w:style w:type="character" w:styleId="UnresolvedMention">
    <w:name w:val="Unresolved Mention"/>
    <w:basedOn w:val="DefaultParagraphFont"/>
    <w:uiPriority w:val="99"/>
    <w:semiHidden/>
    <w:unhideWhenUsed/>
    <w:rsid w:val="00635EA6"/>
    <w:rPr>
      <w:color w:val="605E5C"/>
      <w:shd w:val="clear" w:color="auto" w:fill="E1DFDD"/>
    </w:rPr>
  </w:style>
  <w:style w:type="table" w:styleId="TableGrid">
    <w:name w:val="Table Grid"/>
    <w:basedOn w:val="TableNormal"/>
    <w:uiPriority w:val="39"/>
    <w:rsid w:val="00F0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llner@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wallner@wis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hland.extension.wisc.edu/4-h-youth-development/teen-court-and-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Wallner</dc:creator>
  <cp:keywords/>
  <dc:description/>
  <cp:lastModifiedBy>Kate Wallner</cp:lastModifiedBy>
  <cp:revision>11</cp:revision>
  <cp:lastPrinted>2023-04-05T17:35:00Z</cp:lastPrinted>
  <dcterms:created xsi:type="dcterms:W3CDTF">2023-02-13T22:29:00Z</dcterms:created>
  <dcterms:modified xsi:type="dcterms:W3CDTF">2023-04-05T17:35:00Z</dcterms:modified>
</cp:coreProperties>
</file>